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9919"/>
      </w:tblGrid>
      <w:tr w:rsidR="00D8523E" w:rsidRPr="00D8523E" w14:paraId="3A12459B" w14:textId="77777777" w:rsidTr="00EB5F02">
        <w:tc>
          <w:tcPr>
            <w:tcW w:w="4682" w:type="dxa"/>
          </w:tcPr>
          <w:p w14:paraId="5ACA7954" w14:textId="77777777" w:rsidR="00D8523E" w:rsidRPr="00D8523E" w:rsidRDefault="00D8523E" w:rsidP="00D37F08">
            <w:pPr>
              <w:rPr>
                <w:rFonts w:ascii="Tahoma" w:hAnsi="Tahoma" w:cs="Tahoma"/>
              </w:rPr>
            </w:pPr>
          </w:p>
        </w:tc>
        <w:tc>
          <w:tcPr>
            <w:tcW w:w="9919" w:type="dxa"/>
          </w:tcPr>
          <w:p w14:paraId="4A845A86" w14:textId="43DAF108" w:rsidR="00D8523E" w:rsidRPr="00D8523E" w:rsidRDefault="00611852" w:rsidP="00EB5F0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Приложение №1 к документации о закупке</w:t>
            </w:r>
          </w:p>
          <w:p w14:paraId="5291AFCE" w14:textId="77777777" w:rsidR="00D8523E" w:rsidRPr="00D8523E" w:rsidRDefault="00D8523E" w:rsidP="007C0DE0">
            <w:pPr>
              <w:ind w:right="-142"/>
              <w:jc w:val="right"/>
              <w:rPr>
                <w:rFonts w:ascii="Tahoma" w:hAnsi="Tahoma" w:cs="Tahoma"/>
              </w:rPr>
            </w:pPr>
          </w:p>
        </w:tc>
      </w:tr>
    </w:tbl>
    <w:p w14:paraId="6A0527FE" w14:textId="77777777" w:rsidR="00EB5F02" w:rsidRDefault="00EB5F02" w:rsidP="005320F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DC2F8F" w14:textId="77777777" w:rsidR="00CB0A7A" w:rsidRDefault="005320F4" w:rsidP="00CB0A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  <w:r w:rsidRPr="00D8523E">
        <w:rPr>
          <w:rFonts w:ascii="Tahoma" w:hAnsi="Tahoma" w:cs="Tahoma"/>
          <w:b/>
          <w:color w:val="000000"/>
        </w:rPr>
        <w:t xml:space="preserve">Техническое задание </w:t>
      </w:r>
    </w:p>
    <w:p w14:paraId="34197D8E" w14:textId="77777777" w:rsidR="00CB0A7A" w:rsidRDefault="0059569F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>на п</w:t>
      </w:r>
      <w:r w:rsidR="00291CA8" w:rsidRPr="00291CA8">
        <w:rPr>
          <w:rFonts w:ascii="Tahoma" w:eastAsia="Times New Roman" w:hAnsi="Tahoma" w:cs="Tahoma"/>
          <w:color w:val="000000"/>
          <w:spacing w:val="-4"/>
        </w:rPr>
        <w:t>оставк</w:t>
      </w:r>
      <w:r>
        <w:rPr>
          <w:rFonts w:ascii="Tahoma" w:eastAsia="Times New Roman" w:hAnsi="Tahoma" w:cs="Tahoma"/>
          <w:color w:val="000000"/>
          <w:spacing w:val="-4"/>
        </w:rPr>
        <w:t>у</w:t>
      </w:r>
      <w:r w:rsidR="00291CA8" w:rsidRPr="00291CA8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30786">
        <w:rPr>
          <w:rFonts w:ascii="Tahoma" w:eastAsia="Times New Roman" w:hAnsi="Tahoma" w:cs="Tahoma"/>
          <w:color w:val="000000"/>
          <w:spacing w:val="-4"/>
        </w:rPr>
        <w:t>б</w:t>
      </w:r>
      <w:r w:rsidR="00C30786" w:rsidRPr="00C30786">
        <w:rPr>
          <w:rFonts w:ascii="Tahoma" w:eastAsia="Times New Roman" w:hAnsi="Tahoma" w:cs="Tahoma"/>
          <w:color w:val="000000"/>
          <w:spacing w:val="-4"/>
        </w:rPr>
        <w:t>умаг</w:t>
      </w:r>
      <w:r w:rsidR="00C30786">
        <w:rPr>
          <w:rFonts w:ascii="Tahoma" w:eastAsia="Times New Roman" w:hAnsi="Tahoma" w:cs="Tahoma"/>
          <w:color w:val="000000"/>
          <w:spacing w:val="-4"/>
        </w:rPr>
        <w:t>и ксерографической</w:t>
      </w:r>
      <w:r w:rsidR="00CB0A7A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4E5C3B" w:rsidRPr="00D8523E">
        <w:rPr>
          <w:rFonts w:ascii="Tahoma" w:eastAsia="Times New Roman" w:hAnsi="Tahoma" w:cs="Tahoma"/>
          <w:color w:val="000000"/>
          <w:spacing w:val="-4"/>
        </w:rPr>
        <w:t xml:space="preserve">для нужд </w:t>
      </w:r>
    </w:p>
    <w:p w14:paraId="50F28D0C" w14:textId="77777777" w:rsidR="004E5C3B" w:rsidRPr="00CB0A7A" w:rsidRDefault="004E5C3B" w:rsidP="00CB0A7A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pacing w:val="-4"/>
        </w:rPr>
      </w:pPr>
      <w:r w:rsidRPr="00CB0A7A">
        <w:rPr>
          <w:rFonts w:ascii="Tahoma" w:eastAsia="Times New Roman" w:hAnsi="Tahoma" w:cs="Tahoma"/>
          <w:b/>
          <w:color w:val="000000"/>
          <w:spacing w:val="-4"/>
        </w:rPr>
        <w:t xml:space="preserve">АО «ЭнергосбыТ Плюс», </w:t>
      </w:r>
      <w:r w:rsidR="00872529" w:rsidRPr="00CB0A7A">
        <w:rPr>
          <w:rFonts w:ascii="Tahoma" w:eastAsia="Times New Roman" w:hAnsi="Tahoma" w:cs="Tahoma"/>
          <w:b/>
          <w:color w:val="000000"/>
          <w:spacing w:val="-4"/>
        </w:rPr>
        <w:t xml:space="preserve">ООО «ЕРКЦ Нижегородской области», </w:t>
      </w:r>
      <w:r w:rsidRPr="00CB0A7A">
        <w:rPr>
          <w:rFonts w:ascii="Tahoma" w:eastAsia="Times New Roman" w:hAnsi="Tahoma" w:cs="Tahoma"/>
          <w:b/>
          <w:color w:val="000000"/>
          <w:spacing w:val="-4"/>
        </w:rPr>
        <w:t>АО «Коми энергосбытовая компания» в 20</w:t>
      </w:r>
      <w:r w:rsidR="00877F5F" w:rsidRPr="00CB0A7A">
        <w:rPr>
          <w:rFonts w:ascii="Tahoma" w:eastAsia="Times New Roman" w:hAnsi="Tahoma" w:cs="Tahoma"/>
          <w:b/>
          <w:color w:val="000000"/>
          <w:spacing w:val="-4"/>
        </w:rPr>
        <w:t>2</w:t>
      </w:r>
      <w:r w:rsidR="00C30786" w:rsidRPr="00CB0A7A">
        <w:rPr>
          <w:rFonts w:ascii="Tahoma" w:eastAsia="Times New Roman" w:hAnsi="Tahoma" w:cs="Tahoma"/>
          <w:b/>
          <w:color w:val="000000"/>
          <w:spacing w:val="-4"/>
        </w:rPr>
        <w:t>3</w:t>
      </w:r>
      <w:r w:rsidRPr="00CB0A7A">
        <w:rPr>
          <w:rFonts w:ascii="Tahoma" w:eastAsia="Times New Roman" w:hAnsi="Tahoma" w:cs="Tahoma"/>
          <w:b/>
          <w:color w:val="000000"/>
          <w:spacing w:val="-4"/>
        </w:rPr>
        <w:t xml:space="preserve"> г.</w:t>
      </w:r>
    </w:p>
    <w:p w14:paraId="0419E4BF" w14:textId="77777777" w:rsidR="00EB5F02" w:rsidRDefault="00EB5F02" w:rsidP="00291CA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E550ED4" w14:textId="77777777" w:rsidR="003E7CB4" w:rsidRPr="00D8523E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0269EAC" w14:textId="77777777" w:rsidR="00A3400C" w:rsidRPr="00D8523E" w:rsidRDefault="0059569F" w:rsidP="0059569F">
      <w:pPr>
        <w:spacing w:after="120"/>
        <w:ind w:left="360" w:hanging="360"/>
        <w:rPr>
          <w:rFonts w:ascii="Tahoma" w:hAnsi="Tahoma" w:cs="Tahoma"/>
          <w:b/>
          <w:color w:val="000000"/>
        </w:rPr>
      </w:pPr>
      <w:r w:rsidRPr="00B725C6">
        <w:rPr>
          <w:rFonts w:ascii="Tahoma" w:hAnsi="Tahoma" w:cs="Tahoma"/>
          <w:b/>
          <w:color w:val="000000"/>
        </w:rPr>
        <w:t>1</w:t>
      </w:r>
      <w:r w:rsidR="00A3400C" w:rsidRPr="0059569F">
        <w:rPr>
          <w:rFonts w:ascii="Tahoma" w:hAnsi="Tahoma" w:cs="Tahoma"/>
          <w:color w:val="000000"/>
        </w:rPr>
        <w:t>.</w:t>
      </w:r>
      <w:r w:rsidR="00A3400C" w:rsidRPr="00D8523E">
        <w:rPr>
          <w:rFonts w:ascii="Tahoma" w:hAnsi="Tahoma" w:cs="Tahoma"/>
          <w:b/>
          <w:color w:val="000000"/>
        </w:rPr>
        <w:t xml:space="preserve"> Общие требования</w:t>
      </w:r>
    </w:p>
    <w:p w14:paraId="14A22D84" w14:textId="77777777" w:rsidR="00EB5F02" w:rsidRDefault="00A3400C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 w:rsidRPr="00D8523E">
        <w:rPr>
          <w:rFonts w:ascii="Tahoma" w:eastAsia="Times New Roman" w:hAnsi="Tahoma" w:cs="Tahoma"/>
          <w:bCs/>
          <w:color w:val="000000"/>
        </w:rPr>
        <w:t xml:space="preserve">1. </w:t>
      </w:r>
      <w:r w:rsidR="004319A5">
        <w:rPr>
          <w:rFonts w:ascii="Tahoma" w:eastAsia="Times New Roman" w:hAnsi="Tahoma" w:cs="Tahoma"/>
          <w:b/>
          <w:bCs/>
          <w:color w:val="000000"/>
        </w:rPr>
        <w:t>Объект закупки</w:t>
      </w:r>
      <w:r w:rsidR="00752323" w:rsidRPr="00D8523E">
        <w:rPr>
          <w:rFonts w:ascii="Tahoma" w:eastAsia="Times New Roman" w:hAnsi="Tahoma" w:cs="Tahoma"/>
          <w:b/>
          <w:bCs/>
          <w:color w:val="000000"/>
        </w:rPr>
        <w:t>:</w:t>
      </w:r>
      <w:r w:rsidRPr="00D8523E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59569F" w:rsidRPr="0059569F">
        <w:rPr>
          <w:rFonts w:ascii="Tahoma" w:eastAsia="Times New Roman" w:hAnsi="Tahoma" w:cs="Tahoma"/>
          <w:bCs/>
          <w:color w:val="000000"/>
        </w:rPr>
        <w:t xml:space="preserve">поставка 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>бумаг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и</w:t>
      </w:r>
      <w:r w:rsidR="00B67211" w:rsidRPr="0059569F">
        <w:rPr>
          <w:rFonts w:ascii="Tahoma" w:eastAsia="Times New Roman" w:hAnsi="Tahoma" w:cs="Tahoma"/>
          <w:color w:val="000000"/>
          <w:spacing w:val="-4"/>
        </w:rPr>
        <w:t xml:space="preserve"> ксерографическ</w:t>
      </w:r>
      <w:r w:rsidR="0059569F" w:rsidRPr="0059569F">
        <w:rPr>
          <w:rFonts w:ascii="Tahoma" w:eastAsia="Times New Roman" w:hAnsi="Tahoma" w:cs="Tahoma"/>
          <w:color w:val="000000"/>
          <w:spacing w:val="-4"/>
        </w:rPr>
        <w:t>ой</w:t>
      </w:r>
      <w:r w:rsidR="00D37F08">
        <w:rPr>
          <w:rFonts w:ascii="Tahoma" w:eastAsia="Times New Roman" w:hAnsi="Tahoma" w:cs="Tahoma"/>
          <w:color w:val="000000"/>
          <w:spacing w:val="-4"/>
        </w:rPr>
        <w:t>.</w:t>
      </w:r>
    </w:p>
    <w:p w14:paraId="2CB8CC57" w14:textId="77777777" w:rsidR="00EB5F02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</w:p>
    <w:p w14:paraId="4883DF9A" w14:textId="77777777" w:rsidR="00EB5F02" w:rsidRDefault="00EB5F02" w:rsidP="0059569F">
      <w:pPr>
        <w:shd w:val="clear" w:color="auto" w:fill="FFFFFF"/>
        <w:tabs>
          <w:tab w:val="left" w:leader="underscore" w:pos="8880"/>
        </w:tabs>
        <w:spacing w:before="5" w:line="240" w:lineRule="exact"/>
        <w:ind w:left="19" w:hanging="19"/>
        <w:rPr>
          <w:rFonts w:ascii="Tahoma" w:eastAsia="Times New Roman" w:hAnsi="Tahoma" w:cs="Tahoma"/>
          <w:b/>
          <w:bCs/>
          <w:color w:val="000000"/>
        </w:rPr>
      </w:pPr>
      <w:r w:rsidRPr="006D08BF">
        <w:rPr>
          <w:rFonts w:ascii="Tahoma" w:eastAsia="Times New Roman" w:hAnsi="Tahoma" w:cs="Tahoma"/>
          <w:b/>
          <w:color w:val="000000"/>
          <w:spacing w:val="-4"/>
        </w:rPr>
        <w:t>2</w:t>
      </w:r>
      <w:r>
        <w:rPr>
          <w:rFonts w:ascii="Tahoma" w:eastAsia="Times New Roman" w:hAnsi="Tahoma" w:cs="Tahoma"/>
          <w:color w:val="000000"/>
          <w:spacing w:val="-4"/>
        </w:rPr>
        <w:t xml:space="preserve">. 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</w:t>
      </w:r>
      <w:r w:rsidR="00D37F08" w:rsidRPr="00EB5F02">
        <w:rPr>
          <w:rFonts w:ascii="Tahoma" w:eastAsia="Times New Roman" w:hAnsi="Tahoma" w:cs="Tahoma"/>
          <w:b/>
          <w:bCs/>
          <w:color w:val="000000"/>
        </w:rPr>
        <w:t>продукци</w:t>
      </w:r>
      <w:r w:rsidR="006070C6" w:rsidRPr="00EB5F02">
        <w:rPr>
          <w:rFonts w:ascii="Tahoma" w:eastAsia="Times New Roman" w:hAnsi="Tahoma" w:cs="Tahoma"/>
          <w:b/>
          <w:bCs/>
          <w:color w:val="000000"/>
        </w:rPr>
        <w:t>и</w:t>
      </w:r>
      <w:r w:rsidR="00C020BA" w:rsidRPr="00EB5F02">
        <w:rPr>
          <w:rFonts w:ascii="Tahoma" w:eastAsia="Times New Roman" w:hAnsi="Tahoma" w:cs="Tahoma"/>
          <w:b/>
          <w:bCs/>
          <w:color w:val="000000"/>
        </w:rPr>
        <w:t>:</w:t>
      </w:r>
      <w:r w:rsidR="003A4139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291CA8" w:rsidRPr="00EB5F02">
        <w:rPr>
          <w:rFonts w:ascii="Tahoma" w:eastAsia="Times New Roman" w:hAnsi="Tahoma" w:cs="Tahoma"/>
          <w:b/>
          <w:bCs/>
          <w:color w:val="000000"/>
        </w:rPr>
        <w:t xml:space="preserve"> </w:t>
      </w:r>
    </w:p>
    <w:p w14:paraId="0625E10E" w14:textId="77777777" w:rsidR="00EB5F02" w:rsidRPr="009473E9" w:rsidRDefault="00EB5F02" w:rsidP="00EB5F0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         </w:t>
      </w:r>
      <w:r w:rsidRPr="00EB5F02">
        <w:rPr>
          <w:rFonts w:ascii="Tahoma" w:eastAsia="Times New Roman" w:hAnsi="Tahoma" w:cs="Tahoma"/>
          <w:bCs/>
          <w:color w:val="000000"/>
        </w:rPr>
        <w:t>2.1.</w:t>
      </w:r>
      <w:r>
        <w:rPr>
          <w:rFonts w:ascii="Tahoma" w:eastAsia="Times New Roman" w:hAnsi="Tahoma" w:cs="Tahoma"/>
          <w:b/>
          <w:bCs/>
          <w:color w:val="000000"/>
        </w:rPr>
        <w:t xml:space="preserve"> </w:t>
      </w:r>
      <w:r w:rsidRPr="009473E9">
        <w:rPr>
          <w:rFonts w:ascii="Tahoma" w:hAnsi="Tahoma" w:cs="Tahoma"/>
        </w:rPr>
        <w:t xml:space="preserve">Начало поставки: с </w:t>
      </w:r>
      <w:r w:rsidR="00851150">
        <w:rPr>
          <w:rFonts w:ascii="Tahoma" w:hAnsi="Tahoma" w:cs="Tahoma"/>
        </w:rPr>
        <w:t>01.0</w:t>
      </w:r>
      <w:r w:rsidR="00C30786">
        <w:rPr>
          <w:rFonts w:ascii="Tahoma" w:hAnsi="Tahoma" w:cs="Tahoma"/>
        </w:rPr>
        <w:t>5</w:t>
      </w:r>
      <w:r w:rsidR="00851150">
        <w:rPr>
          <w:rFonts w:ascii="Tahoma" w:hAnsi="Tahoma" w:cs="Tahoma"/>
        </w:rPr>
        <w:t>.202</w:t>
      </w:r>
      <w:r w:rsidR="00C30786">
        <w:rPr>
          <w:rFonts w:ascii="Tahoma" w:hAnsi="Tahoma" w:cs="Tahoma"/>
        </w:rPr>
        <w:t>3</w:t>
      </w:r>
      <w:r w:rsidR="00851150">
        <w:rPr>
          <w:rFonts w:ascii="Tahoma" w:hAnsi="Tahoma" w:cs="Tahoma"/>
        </w:rPr>
        <w:t xml:space="preserve"> г.</w:t>
      </w:r>
      <w:r w:rsidR="00F438B1">
        <w:rPr>
          <w:rFonts w:ascii="Tahoma" w:hAnsi="Tahoma" w:cs="Tahoma"/>
        </w:rPr>
        <w:t>;</w:t>
      </w:r>
      <w:r w:rsidRPr="009473E9">
        <w:rPr>
          <w:rFonts w:ascii="Tahoma" w:hAnsi="Tahoma" w:cs="Tahoma"/>
        </w:rPr>
        <w:t xml:space="preserve"> </w:t>
      </w:r>
    </w:p>
    <w:p w14:paraId="76377BD9" w14:textId="77777777" w:rsidR="00440791" w:rsidRDefault="00440791" w:rsidP="0044079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2.2. </w:t>
      </w:r>
      <w:r w:rsidR="00EB5F02" w:rsidRPr="009473E9">
        <w:rPr>
          <w:rFonts w:ascii="Tahoma" w:hAnsi="Tahoma" w:cs="Tahoma"/>
        </w:rPr>
        <w:t xml:space="preserve">Окончание поставки: </w:t>
      </w:r>
      <w:r w:rsidR="00794B38">
        <w:rPr>
          <w:rFonts w:ascii="Tahoma" w:hAnsi="Tahoma" w:cs="Tahoma"/>
        </w:rPr>
        <w:t>31 октября</w:t>
      </w:r>
      <w:r w:rsidR="00163CC4">
        <w:rPr>
          <w:rFonts w:ascii="Tahoma" w:hAnsi="Tahoma" w:cs="Tahoma"/>
        </w:rPr>
        <w:t xml:space="preserve"> </w:t>
      </w:r>
      <w:r w:rsidRPr="00E22B35">
        <w:rPr>
          <w:rFonts w:ascii="Tahoma" w:hAnsi="Tahoma" w:cs="Tahoma"/>
          <w:color w:val="000000" w:themeColor="text1"/>
        </w:rPr>
        <w:t>20</w:t>
      </w:r>
      <w:r>
        <w:rPr>
          <w:rFonts w:ascii="Tahoma" w:hAnsi="Tahoma" w:cs="Tahoma"/>
          <w:color w:val="000000" w:themeColor="text1"/>
        </w:rPr>
        <w:t>2</w:t>
      </w:r>
      <w:r w:rsidR="00C30786">
        <w:rPr>
          <w:rFonts w:ascii="Tahoma" w:hAnsi="Tahoma" w:cs="Tahoma"/>
          <w:color w:val="000000" w:themeColor="text1"/>
        </w:rPr>
        <w:t>3</w:t>
      </w:r>
      <w:r w:rsidRPr="00E22B35">
        <w:rPr>
          <w:rFonts w:ascii="Tahoma" w:hAnsi="Tahoma" w:cs="Tahoma"/>
          <w:color w:val="000000" w:themeColor="text1"/>
        </w:rPr>
        <w:t xml:space="preserve"> г. </w:t>
      </w:r>
    </w:p>
    <w:p w14:paraId="499722A7" w14:textId="77777777" w:rsidR="00163CC4" w:rsidRPr="00163CC4" w:rsidRDefault="00163CC4" w:rsidP="00163CC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163CC4">
        <w:rPr>
          <w:rFonts w:ascii="Tahoma" w:hAnsi="Tahoma" w:cs="Tahoma"/>
          <w:lang w:eastAsia="ar-SA"/>
        </w:rPr>
        <w:t xml:space="preserve">Продукция поставляется Партиями до места доставки/склада Грузополучателя в сроки, указанные в </w:t>
      </w:r>
      <w:r>
        <w:rPr>
          <w:rFonts w:ascii="Tahoma" w:hAnsi="Tahoma" w:cs="Tahoma"/>
          <w:lang w:eastAsia="ar-SA"/>
        </w:rPr>
        <w:t>Спецификации</w:t>
      </w:r>
      <w:r w:rsidRPr="00163CC4">
        <w:rPr>
          <w:rFonts w:ascii="Tahoma" w:hAnsi="Tahoma" w:cs="Tahoma"/>
          <w:lang w:eastAsia="ar-SA"/>
        </w:rPr>
        <w:t xml:space="preserve"> (раздел </w:t>
      </w:r>
      <w:r w:rsidR="006D08BF">
        <w:rPr>
          <w:rFonts w:ascii="Tahoma" w:hAnsi="Tahoma" w:cs="Tahoma"/>
          <w:lang w:eastAsia="ar-SA"/>
        </w:rPr>
        <w:t>3</w:t>
      </w:r>
      <w:r w:rsidRPr="00163CC4">
        <w:rPr>
          <w:rFonts w:ascii="Tahoma" w:hAnsi="Tahoma" w:cs="Tahoma"/>
          <w:lang w:eastAsia="ar-SA"/>
        </w:rPr>
        <w:t xml:space="preserve"> настоящего Технического задания).</w:t>
      </w:r>
    </w:p>
    <w:p w14:paraId="46192D05" w14:textId="77777777" w:rsidR="00163CC4" w:rsidRDefault="00163CC4" w:rsidP="00440791">
      <w:pPr>
        <w:rPr>
          <w:rFonts w:ascii="Tahoma" w:eastAsiaTheme="minorHAnsi" w:hAnsi="Tahoma" w:cs="Tahoma"/>
        </w:rPr>
      </w:pPr>
    </w:p>
    <w:p w14:paraId="4EE0F62D" w14:textId="77777777" w:rsidR="007C0DE0" w:rsidRDefault="007C0DE0" w:rsidP="008F586A">
      <w:pPr>
        <w:pStyle w:val="a6"/>
        <w:rPr>
          <w:rFonts w:ascii="Tahoma" w:hAnsi="Tahoma" w:cs="Tahoma"/>
        </w:rPr>
      </w:pPr>
    </w:p>
    <w:p w14:paraId="275102A0" w14:textId="77777777" w:rsidR="003A4139" w:rsidRPr="004034AA" w:rsidRDefault="004319A5" w:rsidP="004319A5">
      <w:pPr>
        <w:spacing w:after="120"/>
        <w:rPr>
          <w:rFonts w:ascii="Tahoma" w:hAnsi="Tahoma" w:cs="Tahoma"/>
          <w:b/>
          <w:color w:val="000000" w:themeColor="text1"/>
        </w:rPr>
      </w:pPr>
      <w:r w:rsidRPr="006D08BF">
        <w:rPr>
          <w:rFonts w:ascii="Tahoma" w:hAnsi="Tahoma" w:cs="Tahoma"/>
          <w:b/>
          <w:color w:val="000000"/>
        </w:rPr>
        <w:t>3</w:t>
      </w:r>
      <w:r>
        <w:rPr>
          <w:rFonts w:ascii="Tahoma" w:hAnsi="Tahoma" w:cs="Tahoma"/>
          <w:b/>
          <w:color w:val="000000"/>
        </w:rPr>
        <w:t>.</w:t>
      </w:r>
      <w:r w:rsidR="003A4139" w:rsidRPr="00D8523E">
        <w:rPr>
          <w:rFonts w:ascii="Tahoma" w:hAnsi="Tahoma" w:cs="Tahoma"/>
          <w:b/>
          <w:color w:val="000000"/>
        </w:rPr>
        <w:t xml:space="preserve"> </w:t>
      </w:r>
      <w:r w:rsidR="003A4139" w:rsidRPr="004034AA">
        <w:rPr>
          <w:rFonts w:ascii="Tahoma" w:hAnsi="Tahoma" w:cs="Tahoma"/>
          <w:b/>
          <w:color w:val="000000" w:themeColor="text1"/>
        </w:rPr>
        <w:t xml:space="preserve">Основные требования к поставке </w:t>
      </w:r>
    </w:p>
    <w:p w14:paraId="69DE8BA4" w14:textId="77777777" w:rsidR="00A97E4A" w:rsidRDefault="0042524D" w:rsidP="004319A5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Спецификация требуем</w:t>
      </w:r>
      <w:r w:rsidR="00D37F08" w:rsidRPr="004319A5">
        <w:rPr>
          <w:rFonts w:ascii="Tahoma" w:eastAsia="Times New Roman" w:hAnsi="Tahoma" w:cs="Tahoma"/>
          <w:b/>
          <w:bCs/>
          <w:color w:val="000000"/>
        </w:rPr>
        <w:t>ой продукции</w:t>
      </w:r>
      <w:r w:rsidR="00CB1A18" w:rsidRPr="004319A5">
        <w:rPr>
          <w:rFonts w:ascii="Tahoma" w:eastAsia="Times New Roman" w:hAnsi="Tahoma" w:cs="Tahoma"/>
          <w:b/>
          <w:bCs/>
          <w:color w:val="000000"/>
        </w:rPr>
        <w:t>:</w:t>
      </w:r>
      <w:r w:rsidRPr="004319A5">
        <w:rPr>
          <w:rFonts w:ascii="Tahoma" w:eastAsia="Times New Roman" w:hAnsi="Tahoma" w:cs="Tahoma"/>
          <w:bCs/>
          <w:color w:val="000000"/>
        </w:rPr>
        <w:t xml:space="preserve"> </w:t>
      </w:r>
    </w:p>
    <w:p w14:paraId="199FF26A" w14:textId="77777777" w:rsidR="00B725C6" w:rsidRDefault="00B725C6" w:rsidP="00B725C6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W w:w="149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690"/>
        <w:gridCol w:w="4913"/>
        <w:gridCol w:w="851"/>
        <w:gridCol w:w="1558"/>
        <w:gridCol w:w="4395"/>
      </w:tblGrid>
      <w:tr w:rsidR="00B725C6" w:rsidRPr="00D8523E" w14:paraId="1B69A109" w14:textId="77777777" w:rsidTr="00BE0AAF">
        <w:trPr>
          <w:trHeight w:hRule="exact" w:val="87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238C33" w14:textId="77777777" w:rsidR="00B725C6" w:rsidRPr="00D37F08" w:rsidRDefault="00B725C6" w:rsidP="00721412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C64323" w14:textId="77777777" w:rsidR="00B725C6" w:rsidRPr="00D37F08" w:rsidRDefault="00B725C6" w:rsidP="00721412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A81EA" w14:textId="77777777" w:rsidR="00B725C6" w:rsidRPr="00D37F08" w:rsidRDefault="00B725C6" w:rsidP="00721412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Технические характеристики</w:t>
            </w:r>
            <w:r w:rsidRPr="00D37F08">
              <w:rPr>
                <w:rFonts w:ascii="Tahoma" w:eastAsia="Times New Roman" w:hAnsi="Tahoma" w:cs="Tahoma"/>
                <w:sz w:val="18"/>
                <w:szCs w:val="18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6AC93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75095" w14:textId="77777777" w:rsidR="00B725C6" w:rsidRPr="00D37F08" w:rsidRDefault="00B725C6" w:rsidP="0072141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B1B0E" w14:textId="77777777" w:rsidR="00B725C6" w:rsidRPr="00D37F08" w:rsidRDefault="00B725C6" w:rsidP="00B725C6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Срок поставки в 20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23</w:t>
            </w: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г.</w:t>
            </w:r>
          </w:p>
        </w:tc>
      </w:tr>
      <w:tr w:rsidR="00B725C6" w:rsidRPr="00D8523E" w14:paraId="35CB094C" w14:textId="77777777" w:rsidTr="00BE0AA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38B8B" w14:textId="77777777" w:rsidR="00B725C6" w:rsidRPr="00D37F08" w:rsidRDefault="00B725C6" w:rsidP="00721412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D32F5" w14:textId="77777777" w:rsidR="00B725C6" w:rsidRPr="004A2883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для офисной техники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8A437" w14:textId="5A6A2D8F" w:rsidR="00B725C6" w:rsidRPr="001510BF" w:rsidRDefault="00B725C6" w:rsidP="001510BF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Марка С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по </w:t>
            </w:r>
            <w:r w:rsidR="005D0067"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1D00A933" w14:textId="7C3DF5AD" w:rsidR="00B725C6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</w:t>
            </w:r>
            <w:r w:rsidR="00EC45C8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(210</w:t>
            </w:r>
            <w:r w:rsidR="00477D4B">
              <w:rPr>
                <w:rFonts w:ascii="Tahoma" w:hAnsi="Tahoma" w:cs="Tahoma"/>
                <w:sz w:val="18"/>
                <w:szCs w:val="18"/>
              </w:rPr>
              <w:t>мм</w:t>
            </w:r>
            <w:r>
              <w:rPr>
                <w:rFonts w:ascii="Tahoma" w:hAnsi="Tahoma" w:cs="Tahoma"/>
                <w:sz w:val="18"/>
                <w:szCs w:val="18"/>
              </w:rPr>
              <w:t>*297</w:t>
            </w:r>
            <w:r w:rsidR="00477D4B">
              <w:rPr>
                <w:rFonts w:ascii="Tahoma" w:hAnsi="Tahoma" w:cs="Tahoma"/>
                <w:sz w:val="18"/>
                <w:szCs w:val="18"/>
              </w:rPr>
              <w:t>мм</w:t>
            </w:r>
            <w:r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14:paraId="25CA9C21" w14:textId="2248CC0E" w:rsidR="001510BF" w:rsidRPr="00BE0AAF" w:rsidRDefault="00BE0AAF" w:rsidP="00721412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г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</w:p>
          <w:p w14:paraId="3D67CD7D" w14:textId="77777777" w:rsidR="00B725C6" w:rsidRPr="00BE0AAF" w:rsidRDefault="005D0067" w:rsidP="001510B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</w:t>
            </w:r>
            <w:r w:rsidR="00B725C6">
              <w:rPr>
                <w:rFonts w:ascii="Tahoma" w:hAnsi="Tahoma" w:cs="Tahoma"/>
                <w:sz w:val="18"/>
                <w:szCs w:val="18"/>
              </w:rPr>
              <w:t>олщина, мкм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="00B725C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для массы бумаги площадью 1 м</w:t>
            </w:r>
            <w:r>
              <w:rPr>
                <w:rFonts w:ascii="Tahoma" w:eastAsiaTheme="minorHAnsi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не менее 80,0-</w:t>
            </w:r>
            <w:r>
              <w:t xml:space="preserve"> </w:t>
            </w:r>
            <w:r w:rsidRP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82,0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г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725C6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B725C6" w:rsidRPr="00BE0AAF">
              <w:rPr>
                <w:rFonts w:ascii="Tahoma" w:hAnsi="Tahoma" w:cs="Tahoma"/>
                <w:b/>
                <w:sz w:val="18"/>
                <w:szCs w:val="18"/>
              </w:rPr>
              <w:t>не менее 104;</w:t>
            </w:r>
          </w:p>
          <w:p w14:paraId="52430495" w14:textId="3D2EDC50" w:rsidR="00B725C6" w:rsidRPr="00BE0AAF" w:rsidRDefault="00BE0AAF" w:rsidP="001510B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</w:t>
            </w:r>
            <w:r w:rsidR="00B725C6">
              <w:rPr>
                <w:rFonts w:ascii="Tahoma" w:hAnsi="Tahoma" w:cs="Tahoma"/>
                <w:sz w:val="18"/>
                <w:szCs w:val="18"/>
              </w:rPr>
              <w:t>ероховатость</w:t>
            </w:r>
            <w:r w:rsidR="005D006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по </w:t>
            </w:r>
            <w:proofErr w:type="spellStart"/>
            <w:r w:rsid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Бендтсену</w:t>
            </w:r>
            <w:proofErr w:type="spellEnd"/>
            <w:r w:rsidR="00B725C6">
              <w:rPr>
                <w:rFonts w:ascii="Tahoma" w:hAnsi="Tahoma" w:cs="Tahoma"/>
                <w:sz w:val="18"/>
                <w:szCs w:val="18"/>
              </w:rPr>
              <w:t xml:space="preserve">, мл/мин – </w:t>
            </w:r>
            <w:r w:rsidR="00B725C6" w:rsidRPr="00BE0AAF">
              <w:rPr>
                <w:rFonts w:ascii="Tahoma" w:hAnsi="Tahoma" w:cs="Tahoma"/>
                <w:b/>
                <w:sz w:val="18"/>
                <w:szCs w:val="18"/>
              </w:rPr>
              <w:t>не более 400;</w:t>
            </w:r>
          </w:p>
          <w:p w14:paraId="3E44A13B" w14:textId="0A8C1ED3" w:rsidR="00B725C6" w:rsidRPr="001B13EA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белизна </w:t>
            </w:r>
            <w:r w:rsidR="005D0067">
              <w:rPr>
                <w:rFonts w:ascii="Tahoma" w:hAnsi="Tahoma" w:cs="Tahoma"/>
                <w:sz w:val="18"/>
                <w:szCs w:val="18"/>
              </w:rPr>
              <w:t>по</w:t>
            </w:r>
            <w:r>
              <w:rPr>
                <w:rFonts w:ascii="Tahoma" w:hAnsi="Tahoma" w:cs="Tahoma"/>
                <w:sz w:val="18"/>
                <w:szCs w:val="18"/>
              </w:rPr>
              <w:t xml:space="preserve"> CIE - в пределах 140 – 150;</w:t>
            </w:r>
          </w:p>
          <w:p w14:paraId="37DF6F53" w14:textId="2A086118" w:rsidR="00B725C6" w:rsidRPr="00916B15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  <w:p w14:paraId="11BE9893" w14:textId="77777777" w:rsidR="00B725C6" w:rsidRPr="00D8523E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FF593" w14:textId="77777777" w:rsidR="00B725C6" w:rsidRPr="00D8523E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CEEC2" w14:textId="77777777" w:rsidR="00B725C6" w:rsidRPr="002C7979" w:rsidRDefault="00B725C6" w:rsidP="00721412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59 300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0409A" w14:textId="77777777" w:rsidR="00B725C6" w:rsidRPr="00BD4667" w:rsidRDefault="00B725C6" w:rsidP="00721412">
            <w:pPr>
              <w:spacing w:after="120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  <w:tr w:rsidR="00B725C6" w:rsidRPr="00D8523E" w14:paraId="3C3A9299" w14:textId="77777777" w:rsidTr="00BE0AAF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068AC" w14:textId="77777777" w:rsidR="00B725C6" w:rsidRPr="00D37F08" w:rsidRDefault="00B725C6" w:rsidP="00721412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C73F0" w14:textId="77777777" w:rsidR="00B725C6" w:rsidRPr="004A2883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883">
              <w:rPr>
                <w:rFonts w:ascii="Tahoma" w:eastAsia="Times New Roman" w:hAnsi="Tahoma" w:cs="Tahoma"/>
                <w:color w:val="000000"/>
                <w:spacing w:val="-4"/>
                <w:sz w:val="18"/>
                <w:szCs w:val="18"/>
              </w:rPr>
              <w:t>Бумага ксерографическая для офисной техники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48B0C" w14:textId="77777777" w:rsidR="00BE0AAF" w:rsidRPr="001510BF" w:rsidRDefault="00B725C6" w:rsidP="00BE0AAF">
            <w:pPr>
              <w:widowControl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Марка С</w:t>
            </w:r>
            <w:r w:rsidR="00BE0AAF">
              <w:rPr>
                <w:rFonts w:ascii="Tahoma" w:hAnsi="Tahoma" w:cs="Tahoma"/>
                <w:sz w:val="18"/>
                <w:szCs w:val="18"/>
              </w:rPr>
              <w:t xml:space="preserve"> по </w:t>
            </w:r>
            <w:r w:rsidR="00BE0AAF" w:rsidRPr="005D0067">
              <w:rPr>
                <w:rFonts w:ascii="Tahoma" w:hAnsi="Tahoma" w:cs="Tahoma"/>
                <w:sz w:val="18"/>
                <w:szCs w:val="18"/>
              </w:rPr>
              <w:t>ГОСТ Р 57641-2017</w:t>
            </w:r>
            <w:r w:rsidR="00BE0AAF"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 w:rsidR="00BE0AA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 w:rsidR="00BE0AAF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446DA19" w14:textId="1E819C61" w:rsidR="00B725C6" w:rsidRDefault="00B725C6" w:rsidP="0072141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Формат </w:t>
            </w:r>
            <w:r w:rsidRPr="00426A76">
              <w:rPr>
                <w:rFonts w:ascii="Tahoma" w:hAnsi="Tahoma" w:cs="Tahoma"/>
                <w:b/>
                <w:sz w:val="18"/>
                <w:szCs w:val="18"/>
              </w:rPr>
              <w:t>А3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65F9">
              <w:rPr>
                <w:rFonts w:ascii="Tahoma" w:hAnsi="Tahoma" w:cs="Tahoma"/>
                <w:sz w:val="18"/>
                <w:szCs w:val="18"/>
              </w:rPr>
              <w:t>(297*420)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591015BE" w14:textId="77777777" w:rsidR="00BE0AAF" w:rsidRPr="00BE0AAF" w:rsidRDefault="00BE0AAF" w:rsidP="00BE0AAF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proofErr w:type="gramStart"/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г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80,0</w:t>
            </w:r>
          </w:p>
          <w:p w14:paraId="591EFDE7" w14:textId="77777777" w:rsidR="00BE0AAF" w:rsidRPr="00BE0AAF" w:rsidRDefault="00BE0AAF" w:rsidP="00BE0AA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Толщина, мкм,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для массы бумаги площадью 1 м</w:t>
            </w:r>
            <w:r>
              <w:rPr>
                <w:rFonts w:ascii="Tahoma" w:eastAsiaTheme="minorHAnsi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не менее 80,0-</w:t>
            </w:r>
            <w:r>
              <w:t xml:space="preserve"> </w:t>
            </w:r>
            <w:r w:rsidRPr="005D006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82,0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г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не менее 104;</w:t>
            </w:r>
          </w:p>
          <w:p w14:paraId="14FF65A1" w14:textId="77777777" w:rsidR="00BE0AAF" w:rsidRPr="00BE0AAF" w:rsidRDefault="00BE0AAF" w:rsidP="00BE0AAF">
            <w:pPr>
              <w:widowControl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Шероховатость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по </w:t>
            </w:r>
            <w:proofErr w:type="spellStart"/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Бендтсену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, мл/мин – </w:t>
            </w:r>
            <w:r w:rsidRPr="00BE0AAF">
              <w:rPr>
                <w:rFonts w:ascii="Tahoma" w:hAnsi="Tahoma" w:cs="Tahoma"/>
                <w:b/>
                <w:sz w:val="18"/>
                <w:szCs w:val="18"/>
              </w:rPr>
              <w:t>не более 400;</w:t>
            </w:r>
          </w:p>
          <w:p w14:paraId="24EA9BBF" w14:textId="77777777" w:rsidR="00BE0AAF" w:rsidRPr="001B13EA" w:rsidRDefault="00BE0AAF" w:rsidP="00BE0A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белизна по CIE - в пределах 140 – 150;</w:t>
            </w:r>
          </w:p>
          <w:p w14:paraId="5765A216" w14:textId="77777777" w:rsidR="00BE0AAF" w:rsidRPr="00916B15" w:rsidRDefault="00BE0AAF" w:rsidP="00BE0A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  <w:p w14:paraId="4FA50D6C" w14:textId="77777777" w:rsidR="00B725C6" w:rsidRDefault="00B725C6" w:rsidP="001510B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0B7F6" w14:textId="77777777" w:rsidR="00B725C6" w:rsidRPr="00BD4667" w:rsidRDefault="00B725C6" w:rsidP="00721412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BD4667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E1608" w14:textId="77777777" w:rsidR="00B725C6" w:rsidRPr="002C7979" w:rsidRDefault="001643D0" w:rsidP="001643D0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01D8D" w14:textId="77777777" w:rsidR="00B725C6" w:rsidRPr="00AF70F1" w:rsidRDefault="00B725C6" w:rsidP="00721412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70F1">
              <w:rPr>
                <w:rFonts w:ascii="Tahoma" w:hAnsi="Tahoma" w:cs="Tahoma"/>
                <w:sz w:val="18"/>
                <w:szCs w:val="18"/>
              </w:rPr>
              <w:t xml:space="preserve">Согласно </w:t>
            </w:r>
            <w:r>
              <w:rPr>
                <w:rFonts w:ascii="Tahoma" w:hAnsi="Tahoma" w:cs="Tahoma"/>
                <w:sz w:val="18"/>
                <w:szCs w:val="18"/>
              </w:rPr>
              <w:t>Г</w:t>
            </w:r>
            <w:r w:rsidRPr="00AF70F1">
              <w:rPr>
                <w:rFonts w:ascii="Tahoma" w:hAnsi="Tahoma" w:cs="Tahoma"/>
                <w:sz w:val="18"/>
                <w:szCs w:val="18"/>
              </w:rPr>
              <w:t>рафику поставки</w:t>
            </w:r>
          </w:p>
        </w:tc>
      </w:tr>
    </w:tbl>
    <w:p w14:paraId="2E16D266" w14:textId="77777777" w:rsid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3C924C3A" w14:textId="77777777" w:rsidR="00B725C6" w:rsidRPr="00B725C6" w:rsidRDefault="00B725C6" w:rsidP="00B725C6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B725C6">
        <w:rPr>
          <w:rFonts w:ascii="Tahoma" w:eastAsia="Times New Roman" w:hAnsi="Tahoma" w:cs="Tahoma"/>
          <w:b/>
          <w:bCs/>
          <w:color w:val="000000"/>
        </w:rPr>
        <w:t>Место поставки и график поставки:</w:t>
      </w:r>
    </w:p>
    <w:p w14:paraId="53831740" w14:textId="77777777" w:rsidR="00B725C6" w:rsidRPr="00B725C6" w:rsidRDefault="00B725C6" w:rsidP="00B725C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71FC558" w14:textId="77777777" w:rsidR="006840CD" w:rsidRPr="006840CD" w:rsidRDefault="006840CD" w:rsidP="006840CD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8E2ABAB" w14:textId="77777777" w:rsidR="005C1B1B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«ЭнергосбыТ Плюс»</w:t>
      </w:r>
    </w:p>
    <w:p w14:paraId="3AE08BC6" w14:textId="77777777" w:rsid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020" w:type="dxa"/>
        <w:tblLook w:val="04A0" w:firstRow="1" w:lastRow="0" w:firstColumn="1" w:lastColumn="0" w:noHBand="0" w:noVBand="1"/>
      </w:tblPr>
      <w:tblGrid>
        <w:gridCol w:w="1000"/>
        <w:gridCol w:w="2392"/>
        <w:gridCol w:w="3028"/>
        <w:gridCol w:w="2380"/>
        <w:gridCol w:w="1000"/>
        <w:gridCol w:w="1000"/>
        <w:gridCol w:w="1000"/>
        <w:gridCol w:w="1000"/>
        <w:gridCol w:w="1220"/>
      </w:tblGrid>
      <w:tr w:rsidR="000337DA" w:rsidRPr="000337DA" w14:paraId="2E056A97" w14:textId="77777777" w:rsidTr="00776F1B">
        <w:trPr>
          <w:trHeight w:val="677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FDC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7743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30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44B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189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Формат бумаги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3936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BD16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График поставки бумаги (не позже 2-й декады месяца поставки) в 2023 г.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9C13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0337DA" w:rsidRPr="000337DA" w14:paraId="5007F7C0" w14:textId="77777777" w:rsidTr="00776F1B">
        <w:trPr>
          <w:trHeight w:val="464"/>
        </w:trPr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D6EB03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02A8DB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14C070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274B4D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808ECE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59C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май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817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авг.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2366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окт.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0B4E2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337DA" w:rsidRPr="000337DA" w14:paraId="3F92A004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5CB0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0E8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Владимирский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BD5F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Владимир, ул. Батурина д. 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BE3A" w14:textId="19E49C5F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34E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B60082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9577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40DE76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2FB6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4 000</w:t>
            </w:r>
          </w:p>
        </w:tc>
      </w:tr>
      <w:tr w:rsidR="000337DA" w:rsidRPr="000337DA" w14:paraId="66FEF7FF" w14:textId="77777777" w:rsidTr="00776F1B">
        <w:trPr>
          <w:trHeight w:val="639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82E1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F23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Ивановский филиал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FBC8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Иваново, ул. Смирнова, д. 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F79A" w14:textId="0A09602F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C7E1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DDE32C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E00F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6775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DBC55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4 000</w:t>
            </w:r>
          </w:p>
        </w:tc>
      </w:tr>
      <w:tr w:rsidR="000337DA" w:rsidRPr="000337DA" w14:paraId="2E99AE0D" w14:textId="77777777" w:rsidTr="00776F1B">
        <w:trPr>
          <w:trHeight w:val="652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CD9C9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BBE04A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9862C8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125BB7" w14:textId="54206B5F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32C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89D81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</w:rPr>
            </w:pPr>
            <w:r w:rsidRPr="000337DA">
              <w:rPr>
                <w:rFonts w:ascii="Tahoma" w:eastAsia="Times New Roman" w:hAnsi="Tahoma" w:cs="Tahoma"/>
                <w:color w:val="FF000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64AA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88B9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6EF1F89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30</w:t>
            </w:r>
          </w:p>
        </w:tc>
      </w:tr>
      <w:tr w:rsidR="00BE0AAF" w:rsidRPr="000337DA" w14:paraId="5643821B" w14:textId="77777777" w:rsidTr="00776F1B">
        <w:trPr>
          <w:trHeight w:val="639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60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1594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Нижегородский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CC32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Дзержинск, Циолковского 54а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76B3" w14:textId="43AC8BA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4A5DF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9760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6242B9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685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8EF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C893A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5E87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1 335</w:t>
            </w:r>
          </w:p>
        </w:tc>
      </w:tr>
      <w:tr w:rsidR="00BE0AAF" w:rsidRPr="000337DA" w14:paraId="5B6C8272" w14:textId="77777777" w:rsidTr="00776F1B">
        <w:trPr>
          <w:trHeight w:val="639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32916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AC24AF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126E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г. Кстово, </w:t>
            </w:r>
            <w:proofErr w:type="spellStart"/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Нефтепереработчиков</w:t>
            </w:r>
            <w:proofErr w:type="spellEnd"/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0365" w14:textId="4EF62A06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4A5DF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EFD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40CD7A4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335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66B2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BCB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6851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335</w:t>
            </w:r>
          </w:p>
        </w:tc>
      </w:tr>
      <w:tr w:rsidR="000337DA" w:rsidRPr="000337DA" w14:paraId="3C520E06" w14:textId="77777777" w:rsidTr="00776F1B">
        <w:trPr>
          <w:trHeight w:val="652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D52727" w14:textId="77777777" w:rsidR="000337DA" w:rsidRPr="000337DA" w:rsidRDefault="000337DA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BF7E8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72591F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D1CBEF" w14:textId="7E4A6AC2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6937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96313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</w:rPr>
            </w:pPr>
            <w:r w:rsidRPr="000337DA">
              <w:rPr>
                <w:rFonts w:ascii="Tahoma" w:eastAsia="Times New Roman" w:hAnsi="Tahoma" w:cs="Tahoma"/>
                <w:color w:val="FF000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8A01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3AB3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81EC46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5</w:t>
            </w:r>
          </w:p>
        </w:tc>
      </w:tr>
      <w:tr w:rsidR="00BE0AAF" w:rsidRPr="000337DA" w14:paraId="0E855AB7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D8CB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AAB4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Пензенский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95C1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Пенза, ул. Гагарина, 11 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E934" w14:textId="6DAC498A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2C6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6AB6F2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755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C47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8144F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755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FCC17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1 510</w:t>
            </w:r>
          </w:p>
        </w:tc>
      </w:tr>
      <w:tr w:rsidR="00BE0AAF" w:rsidRPr="000337DA" w14:paraId="42E92140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C61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4A1B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Мордовский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EC82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РМ, г. Саранск, Проспект Ленина, дом  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3D6C" w14:textId="3A01222E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E5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BD13F5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405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78BAD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405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A56F39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8CDB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1 220</w:t>
            </w:r>
          </w:p>
        </w:tc>
      </w:tr>
      <w:tr w:rsidR="00BE0AAF" w:rsidRPr="000337DA" w14:paraId="1C2CDBDE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7570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ED5B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Кировский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8137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Киров, ул. Преображенская, 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0DEB" w14:textId="1B3570CA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E2A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8B613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E780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E9EAA6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5 940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BB148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7 940</w:t>
            </w:r>
          </w:p>
        </w:tc>
      </w:tr>
      <w:tr w:rsidR="00BE0AAF" w:rsidRPr="000337DA" w14:paraId="5AD7AC0C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9CC6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62EB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Марий Эл и Чувашии филиал 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F79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Чебоксары , ул. К. Маркса дом 52, 7 этаж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49C5" w14:textId="3DE812F2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EB4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53AAFA2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1860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9858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2E2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55C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1 860</w:t>
            </w:r>
          </w:p>
        </w:tc>
      </w:tr>
      <w:tr w:rsidR="00BE0AAF" w:rsidRPr="000337DA" w14:paraId="707E3305" w14:textId="77777777" w:rsidTr="00776F1B">
        <w:trPr>
          <w:trHeight w:val="251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278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E703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Оренбургский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6C28" w14:textId="0761F648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Оренбург,</w:t>
            </w:r>
            <w:r w:rsidR="00776F1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ул. Набережная, 25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FCFF" w14:textId="221D87D3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7A88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0CFB79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8750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36A0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891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71A7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8 750</w:t>
            </w:r>
          </w:p>
        </w:tc>
      </w:tr>
      <w:tr w:rsidR="00BE0AAF" w:rsidRPr="000337DA" w14:paraId="4D4992B5" w14:textId="77777777" w:rsidTr="00776F1B">
        <w:trPr>
          <w:trHeight w:val="251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783C15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A5AF73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CA3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Орск, пр.Армавирский,4А</w:t>
            </w: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232F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91B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920FA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3300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B429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8D1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3AEE7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3 300</w:t>
            </w:r>
          </w:p>
        </w:tc>
      </w:tr>
      <w:tr w:rsidR="00BE0AAF" w:rsidRPr="000337DA" w14:paraId="11923231" w14:textId="77777777" w:rsidTr="00776F1B">
        <w:trPr>
          <w:trHeight w:val="263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8E0BD6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68E1AA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1732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Бузулук, ул. Чапаева,50</w:t>
            </w: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D483D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F06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B9A86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731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AE6B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04C8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2 250</w:t>
            </w:r>
          </w:p>
        </w:tc>
      </w:tr>
      <w:tr w:rsidR="00BE0AAF" w:rsidRPr="000337DA" w14:paraId="0AAE496C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4ADB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9137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Ульяновский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ED23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432042 г. Ульяновск, ул. Промышленная, д.5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F875" w14:textId="619E19B4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88C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1AA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68D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5F4D67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3F6C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220</w:t>
            </w:r>
          </w:p>
        </w:tc>
      </w:tr>
      <w:tr w:rsidR="00BE0AAF" w:rsidRPr="000337DA" w14:paraId="62A6CD30" w14:textId="77777777" w:rsidTr="00776F1B">
        <w:trPr>
          <w:trHeight w:val="639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58A6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BCC9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Саратовский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34C0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Саратов ул. Чернышевского д.52А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7966" w14:textId="6A474522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614C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1B1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656184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2A0D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2CF3A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8A6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2 200</w:t>
            </w:r>
          </w:p>
        </w:tc>
      </w:tr>
      <w:tr w:rsidR="00BE0AAF" w:rsidRPr="000337DA" w14:paraId="46211A17" w14:textId="77777777" w:rsidTr="00776F1B">
        <w:trPr>
          <w:trHeight w:val="652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1A8B9F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6B1CCA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5CE8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г. Балаково ул. </w:t>
            </w:r>
            <w:proofErr w:type="spellStart"/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Трнавская</w:t>
            </w:r>
            <w:proofErr w:type="spellEnd"/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FCEF" w14:textId="7510046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B6F0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2FB2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7BA957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8285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FA1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9182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500</w:t>
            </w:r>
          </w:p>
        </w:tc>
      </w:tr>
      <w:tr w:rsidR="00BE0AAF" w:rsidRPr="000337DA" w14:paraId="682F24C1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B07B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4D81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Самарский филиал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1A37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Самара, ул. Чернореченская,50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8D58" w14:textId="656BBD3A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B6F0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28E2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F13D9E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B63A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DB7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D0D2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2 100</w:t>
            </w:r>
          </w:p>
        </w:tc>
      </w:tr>
      <w:tr w:rsidR="00BE0AAF" w:rsidRPr="000337DA" w14:paraId="38AAFAF5" w14:textId="77777777" w:rsidTr="00776F1B">
        <w:trPr>
          <w:trHeight w:val="533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DCC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7266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Свердловский филиал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894C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Екатеринбург, ул. Электриков, д.16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0513" w14:textId="58BB3F7A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B6F0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62EC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DA58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16F1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CD057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2900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8D332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2 900</w:t>
            </w:r>
          </w:p>
        </w:tc>
      </w:tr>
      <w:tr w:rsidR="000337DA" w:rsidRPr="000337DA" w14:paraId="2223E2D9" w14:textId="77777777" w:rsidTr="00776F1B">
        <w:trPr>
          <w:trHeight w:val="554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6A6206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3F2B91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7713AC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3A7797" w14:textId="66494EDA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A7FC" w14:textId="10C8971B" w:rsidR="000337DA" w:rsidRPr="000337DA" w:rsidRDefault="00636F8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  <w:r w:rsidR="000337DA"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DB3700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</w:rPr>
            </w:pPr>
            <w:r w:rsidRPr="000337DA">
              <w:rPr>
                <w:rFonts w:ascii="Tahoma" w:eastAsia="Times New Roman" w:hAnsi="Tahoma" w:cs="Tahoma"/>
                <w:color w:val="FF000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EDA5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31E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790E3C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10</w:t>
            </w:r>
          </w:p>
        </w:tc>
      </w:tr>
      <w:tr w:rsidR="000337DA" w:rsidRPr="000337DA" w14:paraId="08DA4AAF" w14:textId="77777777" w:rsidTr="00776F1B">
        <w:trPr>
          <w:trHeight w:val="495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A8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E89A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Пермский филиал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1A96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г. Пермь, ул. Ленина, д. 77А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C0A4" w14:textId="7D3DCFD7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066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06C96EC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1915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3D9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8E7D0C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020E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3 830</w:t>
            </w:r>
          </w:p>
        </w:tc>
      </w:tr>
      <w:tr w:rsidR="000337DA" w:rsidRPr="000337DA" w14:paraId="23429599" w14:textId="77777777" w:rsidTr="00776F1B">
        <w:trPr>
          <w:trHeight w:val="533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FC11D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04F74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04C76C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2924" w14:textId="5D8ACDA7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18A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75937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</w:rPr>
            </w:pPr>
            <w:r w:rsidRPr="000337DA">
              <w:rPr>
                <w:rFonts w:ascii="Tahoma" w:eastAsia="Times New Roman" w:hAnsi="Tahoma" w:cs="Tahoma"/>
                <w:color w:val="FF000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33CA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88C7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14FD3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5</w:t>
            </w:r>
          </w:p>
        </w:tc>
      </w:tr>
      <w:tr w:rsidR="000337DA" w:rsidRPr="000337DA" w14:paraId="678F6F2E" w14:textId="77777777" w:rsidTr="00776F1B">
        <w:trPr>
          <w:trHeight w:val="555"/>
        </w:trPr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E307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523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Удмуртский филиал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FD8A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Удмуртская Республика, г. Ижевск, ул. Орджоникидзе 52а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971D" w14:textId="18675080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F04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9FB9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6FAB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B98EFCE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4320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46EE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4 320</w:t>
            </w:r>
          </w:p>
        </w:tc>
      </w:tr>
      <w:tr w:rsidR="000337DA" w:rsidRPr="000337DA" w14:paraId="3DA61086" w14:textId="77777777" w:rsidTr="00776F1B">
        <w:trPr>
          <w:trHeight w:val="450"/>
        </w:trPr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91AB2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71D01D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49E43E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C5F418" w14:textId="79F74E09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00D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A321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E1DC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31899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FF0000"/>
              </w:rPr>
            </w:pPr>
            <w:r w:rsidRPr="000337DA">
              <w:rPr>
                <w:rFonts w:ascii="Tahoma" w:eastAsia="Times New Roman" w:hAnsi="Tahoma" w:cs="Tahoma"/>
                <w:color w:val="FF000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C78496F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5</w:t>
            </w:r>
          </w:p>
        </w:tc>
      </w:tr>
      <w:tr w:rsidR="000337DA" w:rsidRPr="000337DA" w14:paraId="53E2E952" w14:textId="77777777" w:rsidTr="00776F1B">
        <w:trPr>
          <w:trHeight w:val="65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BF6B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4470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ИА ЭнергосбыТ Плюс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4AFD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9EA2" w14:textId="27B42825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74B5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46B2503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B517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46AF465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0337DA">
              <w:rPr>
                <w:rFonts w:ascii="Tahoma" w:eastAsia="Times New Roman" w:hAnsi="Tahoma" w:cs="Tahoma"/>
                <w:color w:val="000000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E93A4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250</w:t>
            </w:r>
          </w:p>
        </w:tc>
      </w:tr>
      <w:tr w:rsidR="001B736B" w:rsidRPr="000337DA" w14:paraId="74FEECAD" w14:textId="77777777" w:rsidTr="00BE0AAF">
        <w:trPr>
          <w:trHeight w:val="639"/>
        </w:trPr>
        <w:tc>
          <w:tcPr>
            <w:tcW w:w="64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DA76" w14:textId="77777777" w:rsidR="001B736B" w:rsidRPr="00296A08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96A08">
              <w:rPr>
                <w:rFonts w:ascii="Tahoma" w:eastAsia="Times New Roman" w:hAnsi="Tahoma" w:cs="Tahoma"/>
                <w:b/>
                <w:bCs/>
                <w:color w:val="000000"/>
              </w:rPr>
              <w:t>ИТОГО: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BB61" w14:textId="2F6F8F78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6243" w14:textId="77777777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7F13" w14:textId="46FCE5AC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32 055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FAD6" w14:textId="02765853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405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8BAD" w14:textId="2610AD82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20 360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64EE" w14:textId="77777777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</w:rPr>
              <w:t>52 820</w:t>
            </w:r>
          </w:p>
        </w:tc>
      </w:tr>
      <w:tr w:rsidR="001B736B" w:rsidRPr="000337DA" w14:paraId="1E211AF8" w14:textId="77777777" w:rsidTr="00BE0AAF">
        <w:trPr>
          <w:trHeight w:val="652"/>
        </w:trPr>
        <w:tc>
          <w:tcPr>
            <w:tcW w:w="64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CAB077" w14:textId="77777777" w:rsidR="001B736B" w:rsidRPr="000337DA" w:rsidRDefault="001B736B" w:rsidP="001B736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BCBD" w14:textId="19CC2C9A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9413" w14:textId="77777777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6894" w14:textId="03FBA4DE" w:rsidR="001B736B" w:rsidRPr="001B736B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1B736B">
              <w:rPr>
                <w:rFonts w:ascii="Tahoma" w:hAnsi="Tahoma" w:cs="Tahoma"/>
                <w:b/>
                <w:bCs/>
                <w:color w:val="FF0000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E123" w14:textId="1084AD16" w:rsidR="001B736B" w:rsidRPr="001B736B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1B736B">
              <w:rPr>
                <w:rFonts w:ascii="Tahoma" w:hAnsi="Tahoma" w:cs="Tahoma"/>
                <w:b/>
                <w:bCs/>
                <w:color w:val="FF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E0CB" w14:textId="511D0933" w:rsidR="001B736B" w:rsidRPr="001B736B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1B736B">
              <w:rPr>
                <w:rFonts w:ascii="Tahoma" w:hAnsi="Tahoma" w:cs="Tahoma"/>
                <w:b/>
                <w:bCs/>
                <w:color w:val="FF000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B2FA6DB" w14:textId="77777777" w:rsidR="001B736B" w:rsidRPr="000337DA" w:rsidRDefault="001B736B" w:rsidP="001B736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FF0000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FF0000"/>
              </w:rPr>
              <w:t>55</w:t>
            </w:r>
          </w:p>
        </w:tc>
      </w:tr>
    </w:tbl>
    <w:p w14:paraId="6C602937" w14:textId="77777777" w:rsidR="000F60A7" w:rsidRDefault="000F60A7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01A05D0" w14:textId="77777777" w:rsidR="000337DA" w:rsidRPr="004319A5" w:rsidRDefault="000337DA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 xml:space="preserve"> ООО «Единый расчетно-кассовый центр Нижегородской области» (ООО «ЕРКЦ»)</w:t>
      </w:r>
    </w:p>
    <w:p w14:paraId="415DC684" w14:textId="77777777" w:rsid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4175" w:type="dxa"/>
        <w:tblInd w:w="-10" w:type="dxa"/>
        <w:tblLook w:val="04A0" w:firstRow="1" w:lastRow="0" w:firstColumn="1" w:lastColumn="0" w:noHBand="0" w:noVBand="1"/>
      </w:tblPr>
      <w:tblGrid>
        <w:gridCol w:w="918"/>
        <w:gridCol w:w="2201"/>
        <w:gridCol w:w="3402"/>
        <w:gridCol w:w="2410"/>
        <w:gridCol w:w="939"/>
        <w:gridCol w:w="2888"/>
        <w:gridCol w:w="1417"/>
      </w:tblGrid>
      <w:tr w:rsidR="000337DA" w:rsidRPr="000337DA" w14:paraId="0CD63611" w14:textId="77777777" w:rsidTr="001643D0">
        <w:trPr>
          <w:trHeight w:val="589"/>
        </w:trPr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59A8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3DED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578A0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16F8F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Формат бумаги</w:t>
            </w: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AE32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84878F" w14:textId="77777777" w:rsidR="000337DA" w:rsidRPr="000337DA" w:rsidRDefault="000337DA" w:rsidP="00296A0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График поставки бумаги (не позже 2-й декады месяца поставки) в 202</w:t>
            </w:r>
            <w:r w:rsidR="00296A0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3</w:t>
            </w: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5928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0337DA" w:rsidRPr="000337DA" w14:paraId="082495B9" w14:textId="77777777" w:rsidTr="001643D0">
        <w:trPr>
          <w:trHeight w:val="263"/>
        </w:trPr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4D82F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64AC8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FADFA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22910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E0B1A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CB870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C9247" w14:textId="77777777" w:rsidR="000337DA" w:rsidRPr="000337DA" w:rsidRDefault="000337DA" w:rsidP="000337D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337DA" w:rsidRPr="000337DA" w14:paraId="5165C634" w14:textId="77777777" w:rsidTr="007F45E6">
        <w:trPr>
          <w:trHeight w:val="844"/>
        </w:trPr>
        <w:tc>
          <w:tcPr>
            <w:tcW w:w="9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08B35" w14:textId="77777777" w:rsidR="000337DA" w:rsidRPr="000337DA" w:rsidRDefault="000337DA" w:rsidP="001643D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96884" w14:textId="77777777" w:rsidR="000337DA" w:rsidRPr="000337DA" w:rsidRDefault="000337DA" w:rsidP="001643D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Единый расчетно-кассовый центр Нижегородской области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B57F5" w14:textId="77777777" w:rsidR="000337DA" w:rsidRPr="000337DA" w:rsidRDefault="000337DA" w:rsidP="001643D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Дзержинск, ул. Петрищева д.10А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4132" w14:textId="55C5943C" w:rsidR="000337DA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0A49" w14:textId="77777777" w:rsidR="000337DA" w:rsidRPr="000337DA" w:rsidRDefault="000337DA" w:rsidP="000337D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544F" w14:textId="4BA1687E" w:rsidR="000337DA" w:rsidRPr="001643D0" w:rsidRDefault="007F45E6" w:rsidP="007F45E6">
            <w:pPr>
              <w:pStyle w:val="a6"/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 xml:space="preserve">      </w:t>
            </w:r>
            <w:r w:rsidR="00776F1B">
              <w:rPr>
                <w:rFonts w:ascii="Tahoma" w:eastAsia="Times New Roman" w:hAnsi="Tahoma" w:cs="Tahoma"/>
                <w:color w:val="000000"/>
              </w:rPr>
              <w:t>1</w:t>
            </w:r>
            <w:r w:rsidR="000337DA" w:rsidRPr="001643D0">
              <w:rPr>
                <w:rFonts w:ascii="Tahoma" w:eastAsia="Times New Roman" w:hAnsi="Tahoma" w:cs="Tahoma"/>
                <w:color w:val="000000"/>
              </w:rPr>
              <w:t>00</w:t>
            </w:r>
            <w:r w:rsidR="00CE31B5" w:rsidRPr="001643D0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E209C" w14:textId="77777777" w:rsidR="000337DA" w:rsidRPr="001643D0" w:rsidRDefault="001643D0" w:rsidP="001643D0">
            <w:pPr>
              <w:widowControl/>
              <w:autoSpaceDE/>
              <w:autoSpaceDN/>
              <w:adjustRightInd/>
              <w:ind w:left="360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</w:rPr>
              <w:t>1 000</w:t>
            </w:r>
          </w:p>
        </w:tc>
      </w:tr>
      <w:tr w:rsidR="00BE0AAF" w:rsidRPr="000337DA" w14:paraId="19AB75AD" w14:textId="77777777" w:rsidTr="007F45E6">
        <w:trPr>
          <w:trHeight w:val="696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1A84F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2BC5C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0F136" w14:textId="77777777" w:rsidR="00BE0AAF" w:rsidRPr="000337DA" w:rsidRDefault="00BE0AAF" w:rsidP="00BE0AA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26BA6" w14:textId="70FA091B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</w:rPr>
              <w:t>А3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8A0A3" w14:textId="77777777" w:rsidR="00BE0AAF" w:rsidRPr="000337DA" w:rsidRDefault="00BE0AAF" w:rsidP="00BE0A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7652D" w14:textId="77777777" w:rsidR="00BE0AAF" w:rsidRPr="000337DA" w:rsidRDefault="00BE0AAF" w:rsidP="007F45E6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A178FE" w14:textId="77777777" w:rsidR="00BE0AAF" w:rsidRPr="001643D0" w:rsidRDefault="00BE0AAF" w:rsidP="00BE0AAF">
            <w:pPr>
              <w:widowControl/>
              <w:autoSpaceDE/>
              <w:autoSpaceDN/>
              <w:adjustRightInd/>
              <w:ind w:left="360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</w:rPr>
              <w:t>5</w:t>
            </w:r>
          </w:p>
        </w:tc>
      </w:tr>
    </w:tbl>
    <w:p w14:paraId="61CE39AC" w14:textId="77777777" w:rsidR="000337DA" w:rsidRPr="000337DA" w:rsidRDefault="000337DA" w:rsidP="000337DA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3F8774CB" w14:textId="77777777" w:rsidR="000337DA" w:rsidRDefault="000337DA" w:rsidP="000F60A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A986C82" w14:textId="77777777" w:rsidR="00DA3F3E" w:rsidRDefault="00DA3F3E" w:rsidP="00BE0673">
      <w:pPr>
        <w:pStyle w:val="a6"/>
        <w:widowControl/>
        <w:tabs>
          <w:tab w:val="left" w:pos="360"/>
        </w:tabs>
        <w:autoSpaceDE/>
        <w:autoSpaceDN/>
        <w:adjustRightInd/>
        <w:ind w:left="0" w:right="480" w:hanging="142"/>
        <w:jc w:val="both"/>
        <w:rPr>
          <w:rFonts w:ascii="Tahoma" w:eastAsia="Times New Roman" w:hAnsi="Tahoma" w:cs="Tahoma"/>
          <w:bCs/>
          <w:color w:val="000000"/>
        </w:rPr>
      </w:pPr>
    </w:p>
    <w:p w14:paraId="54878C1F" w14:textId="77777777" w:rsidR="006840CD" w:rsidRPr="004319A5" w:rsidRDefault="006840CD" w:rsidP="004319A5">
      <w:pPr>
        <w:pStyle w:val="a6"/>
        <w:widowControl/>
        <w:numPr>
          <w:ilvl w:val="2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4319A5">
        <w:rPr>
          <w:rFonts w:ascii="Tahoma" w:eastAsia="Times New Roman" w:hAnsi="Tahoma" w:cs="Tahoma"/>
          <w:b/>
          <w:bCs/>
          <w:color w:val="000000"/>
        </w:rPr>
        <w:t>АО «Коми энергосбытовая компания»</w:t>
      </w:r>
    </w:p>
    <w:p w14:paraId="6F175361" w14:textId="77777777" w:rsid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4"/>
        <w:gridCol w:w="2026"/>
        <w:gridCol w:w="1482"/>
        <w:gridCol w:w="882"/>
        <w:gridCol w:w="1582"/>
        <w:gridCol w:w="1240"/>
        <w:gridCol w:w="1385"/>
        <w:gridCol w:w="1482"/>
        <w:gridCol w:w="1598"/>
        <w:gridCol w:w="1410"/>
        <w:gridCol w:w="1348"/>
      </w:tblGrid>
      <w:tr w:rsidR="00CE31B5" w:rsidRPr="00CE31B5" w14:paraId="1035E573" w14:textId="77777777" w:rsidTr="00776F1B">
        <w:trPr>
          <w:trHeight w:val="464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B36F" w14:textId="77777777" w:rsidR="00CE31B5" w:rsidRPr="00776F1B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7"/>
                <w:szCs w:val="17"/>
              </w:rPr>
            </w:pPr>
            <w:r w:rsidRPr="00776F1B">
              <w:rPr>
                <w:rFonts w:ascii="Tahoma" w:eastAsia="Times New Roman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AB9F" w14:textId="77777777" w:rsidR="00CE31B5" w:rsidRPr="00776F1B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7"/>
                <w:szCs w:val="17"/>
              </w:rPr>
            </w:pPr>
            <w:r w:rsidRPr="00776F1B">
              <w:rPr>
                <w:rFonts w:ascii="Tahoma" w:eastAsia="Times New Roman" w:hAnsi="Tahoma" w:cs="Tahoma"/>
                <w:b/>
                <w:sz w:val="17"/>
                <w:szCs w:val="17"/>
              </w:rPr>
              <w:t>Наименование грузополучателя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EE2B" w14:textId="77777777" w:rsidR="00CE31B5" w:rsidRPr="00776F1B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76F1B">
              <w:rPr>
                <w:rFonts w:ascii="Tahoma" w:eastAsia="Times New Roman" w:hAnsi="Tahoma" w:cs="Tahoma"/>
                <w:b/>
                <w:sz w:val="16"/>
                <w:szCs w:val="16"/>
              </w:rPr>
              <w:t>Формат бумаги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DFC7AE" w14:textId="77777777" w:rsidR="00CE31B5" w:rsidRPr="00776F1B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7"/>
                <w:szCs w:val="17"/>
              </w:rPr>
            </w:pPr>
            <w:r w:rsidRPr="00776F1B">
              <w:rPr>
                <w:rFonts w:ascii="Tahoma" w:eastAsia="Times New Roman" w:hAnsi="Tahoma" w:cs="Tahoma"/>
                <w:b/>
                <w:sz w:val="17"/>
                <w:szCs w:val="17"/>
              </w:rPr>
              <w:t>Ед. изм.</w:t>
            </w:r>
          </w:p>
        </w:tc>
        <w:tc>
          <w:tcPr>
            <w:tcW w:w="100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32CE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Адреса поставки</w:t>
            </w:r>
          </w:p>
        </w:tc>
      </w:tr>
      <w:tr w:rsidR="00CE31B5" w:rsidRPr="00CE31B5" w14:paraId="2E6F28B4" w14:textId="77777777" w:rsidTr="00776F1B">
        <w:trPr>
          <w:trHeight w:val="1127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33BB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8DA9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68A2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D954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05A7C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    г.</w:t>
            </w:r>
            <w:r w:rsidR="00296A08">
              <w:rPr>
                <w:rFonts w:ascii="Tahoma" w:eastAsia="Times New Roman" w:hAnsi="Tahoma" w:cs="Tahoma"/>
                <w:sz w:val="17"/>
                <w:szCs w:val="17"/>
              </w:rPr>
              <w:t xml:space="preserve"> </w:t>
            </w: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Воркута, ул. Ленина, д.31в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C2142" w14:textId="77777777" w:rsidR="00CE31B5" w:rsidRPr="00CE31B5" w:rsidRDefault="00CE31B5" w:rsidP="00296A0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г. Печора, ул. Островского, д.35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4D57E" w14:textId="77777777" w:rsidR="00CE31B5" w:rsidRPr="00CE31B5" w:rsidRDefault="00CE31B5" w:rsidP="00296A0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 xml:space="preserve">     </w:t>
            </w:r>
            <w:r w:rsidR="00296A08">
              <w:rPr>
                <w:rFonts w:ascii="Tahoma" w:eastAsia="Times New Roman" w:hAnsi="Tahoma" w:cs="Tahoma"/>
                <w:sz w:val="17"/>
                <w:szCs w:val="17"/>
              </w:rPr>
              <w:t>г.</w:t>
            </w: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 xml:space="preserve"> Инта, ул. Кирова, д.36а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F07A1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г. Усинск, ул. Промышленная, д.15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4A8EC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г. Ухта, ул. Севастопольская, д. 2а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11BE9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sz w:val="17"/>
                <w:szCs w:val="17"/>
              </w:rPr>
              <w:t>г. Сыктывкар, ул. Первомайская д.70б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79A3" w14:textId="77777777" w:rsidR="00CE31B5" w:rsidRPr="00CE31B5" w:rsidRDefault="00296A08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0337D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ВСЕГО в год</w:t>
            </w:r>
          </w:p>
        </w:tc>
      </w:tr>
      <w:tr w:rsidR="00CE31B5" w:rsidRPr="00CE31B5" w14:paraId="1931BE32" w14:textId="77777777" w:rsidTr="00776F1B">
        <w:trPr>
          <w:trHeight w:val="251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602C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6F92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09FB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C922" w14:textId="77777777" w:rsidR="00CE31B5" w:rsidRPr="00CE31B5" w:rsidRDefault="00CE31B5" w:rsidP="00CE31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100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0D5E" w14:textId="77777777" w:rsidR="00CE31B5" w:rsidRPr="00CE31B5" w:rsidRDefault="00CE31B5" w:rsidP="00296A0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CE31B5"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  <w:t>График поставки бумаги (не позже 2-й декады месяца мая в 2023 г.</w:t>
            </w:r>
          </w:p>
        </w:tc>
      </w:tr>
      <w:tr w:rsidR="00CE31B5" w:rsidRPr="00CE31B5" w14:paraId="4735F62B" w14:textId="77777777" w:rsidTr="00776F1B">
        <w:trPr>
          <w:trHeight w:val="1278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3EFC" w14:textId="77777777" w:rsidR="00CE31B5" w:rsidRPr="00CE31B5" w:rsidRDefault="00296A08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394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E31B5">
              <w:rPr>
                <w:rFonts w:ascii="Tahoma" w:eastAsia="Times New Roman" w:hAnsi="Tahoma" w:cs="Tahoma"/>
                <w:sz w:val="16"/>
                <w:szCs w:val="16"/>
              </w:rPr>
              <w:t>АО "Коми Энергосбытовая компания"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D9EC" w14:textId="5582A9EF" w:rsidR="00CE31B5" w:rsidRPr="00CE31B5" w:rsidRDefault="00BE0AAF" w:rsidP="00776F1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25AC" w14:textId="5B134D98" w:rsidR="00CE31B5" w:rsidRPr="00CE31B5" w:rsidRDefault="00636F8A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0337D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пачка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29C0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1</w:t>
            </w:r>
            <w:r w:rsidR="00296A08">
              <w:rPr>
                <w:rFonts w:ascii="Tahoma" w:eastAsia="Times New Roman" w:hAnsi="Tahoma" w:cs="Tahoma"/>
              </w:rPr>
              <w:t xml:space="preserve"> </w:t>
            </w:r>
            <w:r w:rsidRPr="00CE31B5">
              <w:rPr>
                <w:rFonts w:ascii="Tahoma" w:eastAsia="Times New Roman" w:hAnsi="Tahoma" w:cs="Tahoma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84A9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315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D4666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28C65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100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FA9F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3</w:t>
            </w:r>
            <w:r w:rsidR="00296A08">
              <w:rPr>
                <w:rFonts w:ascii="Tahoma" w:eastAsia="Times New Roman" w:hAnsi="Tahoma" w:cs="Tahoma"/>
              </w:rPr>
              <w:t xml:space="preserve"> </w:t>
            </w:r>
            <w:r w:rsidRPr="00CE31B5">
              <w:rPr>
                <w:rFonts w:ascii="Tahoma" w:eastAsia="Times New Roman" w:hAnsi="Tahoma" w:cs="Tahoma"/>
              </w:rPr>
              <w:t>600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9062" w14:textId="77777777" w:rsidR="00CE31B5" w:rsidRPr="00CE31B5" w:rsidRDefault="00CE31B5" w:rsidP="00CE31B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</w:rPr>
            </w:pPr>
            <w:r w:rsidRPr="00CE31B5">
              <w:rPr>
                <w:rFonts w:ascii="Tahoma" w:eastAsia="Times New Roman" w:hAnsi="Tahoma" w:cs="Tahoma"/>
              </w:rPr>
              <w:t>165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EBB9" w14:textId="77777777" w:rsidR="00CE31B5" w:rsidRPr="004319A5" w:rsidRDefault="00CE31B5" w:rsidP="004319A5">
            <w:pPr>
              <w:pStyle w:val="a6"/>
              <w:widowControl/>
              <w:numPr>
                <w:ilvl w:val="0"/>
                <w:numId w:val="32"/>
              </w:numPr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4319A5">
              <w:rPr>
                <w:rFonts w:ascii="Tahoma" w:eastAsia="Times New Roman" w:hAnsi="Tahoma" w:cs="Tahoma"/>
                <w:b/>
                <w:bCs/>
              </w:rPr>
              <w:t>480</w:t>
            </w:r>
          </w:p>
        </w:tc>
      </w:tr>
    </w:tbl>
    <w:p w14:paraId="7C31A0EA" w14:textId="77777777" w:rsidR="00CE31B5" w:rsidRPr="00CE31B5" w:rsidRDefault="00CE31B5" w:rsidP="00CE31B5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6F73449" w14:textId="77777777" w:rsidR="00BA207C" w:rsidRDefault="00BA207C" w:rsidP="00BA207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49D90FD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BD003CA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062E39F9" w14:textId="77777777" w:rsidR="004319A5" w:rsidRPr="00B85E7D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3672B3EA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FE090F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ГОСТ Р </w:t>
      </w:r>
      <w:r>
        <w:rPr>
          <w:rFonts w:ascii="Tahoma" w:eastAsia="Times New Roman" w:hAnsi="Tahoma" w:cs="Tahoma"/>
          <w:snapToGrid w:val="0"/>
        </w:rPr>
        <w:t>57641-2017</w:t>
      </w:r>
      <w:r w:rsidR="00FE63E4">
        <w:rPr>
          <w:rFonts w:ascii="Tahoma" w:eastAsia="Times New Roman" w:hAnsi="Tahoma" w:cs="Tahoma"/>
          <w:snapToGrid w:val="0"/>
        </w:rPr>
        <w:t xml:space="preserve"> </w:t>
      </w:r>
      <w:r w:rsidR="00FE63E4" w:rsidRPr="00FE63E4">
        <w:rPr>
          <w:rFonts w:ascii="Tahoma" w:eastAsia="Times New Roman" w:hAnsi="Tahoma" w:cs="Tahoma"/>
          <w:snapToGrid w:val="0"/>
        </w:rPr>
        <w:t>«Бумага ксерографическая для офисной техники. Общие технические условия»</w:t>
      </w:r>
      <w:r w:rsidRPr="00FE090F">
        <w:rPr>
          <w:rFonts w:ascii="Tahoma" w:eastAsia="Times New Roman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eastAsia="Times New Roman" w:hAnsi="Tahoma" w:cs="Tahoma"/>
          <w:snapToGrid w:val="0"/>
        </w:rPr>
        <w:t>.</w:t>
      </w:r>
      <w:r w:rsidRPr="00FE090F">
        <w:rPr>
          <w:rFonts w:ascii="Tahoma" w:eastAsia="Times New Roman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696CE329" w14:textId="77777777" w:rsidR="004319A5" w:rsidRPr="00B85E7D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1537CDB" w14:textId="77777777" w:rsidR="004319A5" w:rsidRDefault="004319A5" w:rsidP="004319A5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4AE992AF" w14:textId="77777777" w:rsidR="004319A5" w:rsidRDefault="004319A5" w:rsidP="004319A5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7DAD1518" w14:textId="77777777" w:rsidR="004319A5" w:rsidRPr="007F2B37" w:rsidRDefault="004319A5" w:rsidP="004319A5">
      <w:pPr>
        <w:pStyle w:val="a9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740F2B88" w14:textId="77777777" w:rsidR="004319A5" w:rsidRPr="00224037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0505FD51" w14:textId="77777777" w:rsidR="004319A5" w:rsidRDefault="004319A5" w:rsidP="004319A5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1D3B81C" w14:textId="77777777" w:rsidR="004319A5" w:rsidRPr="002E5893" w:rsidRDefault="004319A5" w:rsidP="004319A5">
      <w:pPr>
        <w:pStyle w:val="a9"/>
        <w:numPr>
          <w:ilvl w:val="0"/>
          <w:numId w:val="30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</w:t>
      </w:r>
      <w:r w:rsidRPr="002E5893">
        <w:rPr>
          <w:rFonts w:ascii="Tahoma" w:hAnsi="Tahoma" w:cs="Tahoma"/>
          <w:snapToGrid w:val="0"/>
        </w:rPr>
        <w:lastRenderedPageBreak/>
        <w:t xml:space="preserve">иным требованиям сертификации, безопасности, </w:t>
      </w:r>
      <w:hyperlink r:id="rId6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7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05A0DE07" w14:textId="77777777" w:rsidR="004319A5" w:rsidRDefault="004319A5" w:rsidP="004319A5">
      <w:pPr>
        <w:pStyle w:val="a9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07726CEA" w14:textId="77777777" w:rsidR="004319A5" w:rsidRDefault="004319A5" w:rsidP="004319A5">
      <w:pPr>
        <w:pStyle w:val="a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4BC91397" w14:textId="77777777" w:rsidR="004319A5" w:rsidRPr="004319A5" w:rsidRDefault="004319A5" w:rsidP="004319A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4319A5">
        <w:rPr>
          <w:rFonts w:ascii="Tahoma" w:hAnsi="Tahoma" w:cs="Tahoma"/>
          <w:sz w:val="20"/>
        </w:rPr>
        <w:t xml:space="preserve">  </w:t>
      </w:r>
      <w:r w:rsidRPr="004319A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4319A5">
        <w:rPr>
          <w:rFonts w:ascii="Tahoma" w:hAnsi="Tahoma" w:cs="Tahoma"/>
          <w:i/>
          <w:sz w:val="20"/>
        </w:rPr>
        <w:t>)</w:t>
      </w:r>
      <w:r w:rsidRPr="004319A5">
        <w:rPr>
          <w:rFonts w:ascii="Tahoma" w:hAnsi="Tahoma" w:cs="Tahoma"/>
          <w:sz w:val="20"/>
        </w:rPr>
        <w:t>.</w:t>
      </w:r>
    </w:p>
    <w:p w14:paraId="7C0165BD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CA8F45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8B301BA" w14:textId="77777777" w:rsidR="004319A5" w:rsidRPr="00B9103C" w:rsidRDefault="004319A5" w:rsidP="004319A5">
      <w:pPr>
        <w:pStyle w:val="a6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66561F06" w14:textId="77777777" w:rsidR="004319A5" w:rsidRPr="00B9103C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0F11CF2" w14:textId="77777777" w:rsidR="004319A5" w:rsidRPr="007F2B37" w:rsidRDefault="004319A5" w:rsidP="004319A5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7F2B37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 xml:space="preserve"> </w:t>
      </w:r>
      <w:r w:rsidRPr="007F2B37">
        <w:rPr>
          <w:rFonts w:ascii="Tahoma" w:hAnsi="Tahoma" w:cs="Tahoma"/>
          <w:b/>
        </w:rPr>
        <w:t xml:space="preserve">  Право собственности</w:t>
      </w:r>
      <w:r w:rsidRPr="007F2B3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F2B37">
        <w:rPr>
          <w:rFonts w:ascii="Tahoma" w:hAnsi="Tahoma" w:cs="Tahoma"/>
        </w:rPr>
        <w:t>п.п</w:t>
      </w:r>
      <w:proofErr w:type="spellEnd"/>
      <w:r w:rsidRPr="007F2B37">
        <w:rPr>
          <w:rFonts w:ascii="Tahoma" w:hAnsi="Tahoma" w:cs="Tahoma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0CF03BBF" w14:textId="77777777" w:rsidR="004319A5" w:rsidRPr="009042C3" w:rsidRDefault="004319A5" w:rsidP="004319A5">
      <w:pPr>
        <w:pStyle w:val="a6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730BAF7" w14:textId="77777777" w:rsidR="004319A5" w:rsidRDefault="004319A5" w:rsidP="004319A5">
      <w:pPr>
        <w:pStyle w:val="a6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7559A01" w14:textId="77777777" w:rsidR="00990C77" w:rsidRPr="00D8523E" w:rsidRDefault="00990C77" w:rsidP="00990C77">
      <w:pPr>
        <w:rPr>
          <w:rFonts w:ascii="Tahoma" w:hAnsi="Tahoma" w:cs="Tahoma"/>
          <w:color w:val="000000" w:themeColor="text1"/>
        </w:rPr>
      </w:pPr>
    </w:p>
    <w:p w14:paraId="580E5A32" w14:textId="77777777" w:rsidR="00776F1B" w:rsidRDefault="00776F1B" w:rsidP="00990C77">
      <w:pPr>
        <w:rPr>
          <w:rFonts w:ascii="Tahoma" w:hAnsi="Tahoma" w:cs="Tahoma"/>
          <w:color w:val="000000" w:themeColor="text1"/>
        </w:rPr>
      </w:pPr>
    </w:p>
    <w:p w14:paraId="66EC4F9D" w14:textId="3CC95E1D" w:rsidR="00990C77" w:rsidRPr="00F438B1" w:rsidRDefault="00611852" w:rsidP="00990C7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  <w:bookmarkStart w:id="0" w:name="_GoBack"/>
      <w:bookmarkEnd w:id="0"/>
    </w:p>
    <w:p w14:paraId="12B7275C" w14:textId="77777777" w:rsidR="00D42BE1" w:rsidRPr="00D8523E" w:rsidRDefault="00D42BE1">
      <w:pPr>
        <w:rPr>
          <w:rFonts w:ascii="Tahoma" w:hAnsi="Tahoma" w:cs="Tahoma"/>
        </w:rPr>
      </w:pPr>
    </w:p>
    <w:sectPr w:rsidR="00D42BE1" w:rsidRPr="00D8523E" w:rsidSect="00A8741E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cs="Times New Roman" w:hint="default"/>
        <w:b w:val="0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CF24A34"/>
    <w:multiLevelType w:val="hybridMultilevel"/>
    <w:tmpl w:val="12525962"/>
    <w:lvl w:ilvl="0" w:tplc="94CCE2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61739"/>
    <w:multiLevelType w:val="hybridMultilevel"/>
    <w:tmpl w:val="93303128"/>
    <w:lvl w:ilvl="0" w:tplc="572466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1"/>
  </w:num>
  <w:num w:numId="3">
    <w:abstractNumId w:val="30"/>
  </w:num>
  <w:num w:numId="4">
    <w:abstractNumId w:val="2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9"/>
  </w:num>
  <w:num w:numId="18">
    <w:abstractNumId w:val="13"/>
  </w:num>
  <w:num w:numId="19">
    <w:abstractNumId w:val="16"/>
  </w:num>
  <w:num w:numId="20">
    <w:abstractNumId w:val="22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7"/>
  </w:num>
  <w:num w:numId="28">
    <w:abstractNumId w:val="20"/>
  </w:num>
  <w:num w:numId="29">
    <w:abstractNumId w:val="15"/>
  </w:num>
  <w:num w:numId="30">
    <w:abstractNumId w:val="28"/>
  </w:num>
  <w:num w:numId="31">
    <w:abstractNumId w:val="8"/>
  </w:num>
  <w:num w:numId="32">
    <w:abstractNumId w:val="25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1BB3"/>
    <w:rsid w:val="00023B37"/>
    <w:rsid w:val="000337DA"/>
    <w:rsid w:val="00054A9F"/>
    <w:rsid w:val="000A35CA"/>
    <w:rsid w:val="000D3ACE"/>
    <w:rsid w:val="000F466A"/>
    <w:rsid w:val="000F60A7"/>
    <w:rsid w:val="00100F5E"/>
    <w:rsid w:val="00113D25"/>
    <w:rsid w:val="001478F8"/>
    <w:rsid w:val="001510BF"/>
    <w:rsid w:val="0015585C"/>
    <w:rsid w:val="00163CC4"/>
    <w:rsid w:val="001643D0"/>
    <w:rsid w:val="001876C9"/>
    <w:rsid w:val="00194BA6"/>
    <w:rsid w:val="001A576B"/>
    <w:rsid w:val="001B13EA"/>
    <w:rsid w:val="001B736B"/>
    <w:rsid w:val="001D6E9A"/>
    <w:rsid w:val="001D740C"/>
    <w:rsid w:val="001E7813"/>
    <w:rsid w:val="00201017"/>
    <w:rsid w:val="00226B80"/>
    <w:rsid w:val="00265279"/>
    <w:rsid w:val="00270340"/>
    <w:rsid w:val="00291CA8"/>
    <w:rsid w:val="00293097"/>
    <w:rsid w:val="00294720"/>
    <w:rsid w:val="00296A08"/>
    <w:rsid w:val="002A3BE0"/>
    <w:rsid w:val="002A7226"/>
    <w:rsid w:val="002C1884"/>
    <w:rsid w:val="002C68D6"/>
    <w:rsid w:val="002C7CF3"/>
    <w:rsid w:val="002E2A77"/>
    <w:rsid w:val="0030545E"/>
    <w:rsid w:val="00315C8D"/>
    <w:rsid w:val="00327021"/>
    <w:rsid w:val="00340B5F"/>
    <w:rsid w:val="00351E06"/>
    <w:rsid w:val="003728A5"/>
    <w:rsid w:val="00380906"/>
    <w:rsid w:val="0039414A"/>
    <w:rsid w:val="003A18E9"/>
    <w:rsid w:val="003A4139"/>
    <w:rsid w:val="003C5A7A"/>
    <w:rsid w:val="003D4D27"/>
    <w:rsid w:val="003D4DDB"/>
    <w:rsid w:val="003D5AC6"/>
    <w:rsid w:val="003E2634"/>
    <w:rsid w:val="003E3EC7"/>
    <w:rsid w:val="003E7CB4"/>
    <w:rsid w:val="004031B0"/>
    <w:rsid w:val="004034AA"/>
    <w:rsid w:val="00404778"/>
    <w:rsid w:val="0042524D"/>
    <w:rsid w:val="004304A2"/>
    <w:rsid w:val="004319A5"/>
    <w:rsid w:val="00440791"/>
    <w:rsid w:val="004416A0"/>
    <w:rsid w:val="004525A9"/>
    <w:rsid w:val="00455E70"/>
    <w:rsid w:val="00463E9A"/>
    <w:rsid w:val="00464ED8"/>
    <w:rsid w:val="00471817"/>
    <w:rsid w:val="00472C92"/>
    <w:rsid w:val="00477D4B"/>
    <w:rsid w:val="004930A6"/>
    <w:rsid w:val="004B2DDD"/>
    <w:rsid w:val="004C32F4"/>
    <w:rsid w:val="004C7362"/>
    <w:rsid w:val="004E5C3B"/>
    <w:rsid w:val="005119F2"/>
    <w:rsid w:val="00512DE0"/>
    <w:rsid w:val="005320F4"/>
    <w:rsid w:val="005501EB"/>
    <w:rsid w:val="0055077D"/>
    <w:rsid w:val="00563766"/>
    <w:rsid w:val="00571AC1"/>
    <w:rsid w:val="0059569F"/>
    <w:rsid w:val="005A00DA"/>
    <w:rsid w:val="005B6306"/>
    <w:rsid w:val="005C1B1B"/>
    <w:rsid w:val="005D0067"/>
    <w:rsid w:val="005D2D11"/>
    <w:rsid w:val="005E66AF"/>
    <w:rsid w:val="005F09CB"/>
    <w:rsid w:val="005F7EF9"/>
    <w:rsid w:val="006070C6"/>
    <w:rsid w:val="00611852"/>
    <w:rsid w:val="00613467"/>
    <w:rsid w:val="00636F8A"/>
    <w:rsid w:val="00645BE9"/>
    <w:rsid w:val="00651195"/>
    <w:rsid w:val="006840CD"/>
    <w:rsid w:val="006914B8"/>
    <w:rsid w:val="006B13C8"/>
    <w:rsid w:val="006C603C"/>
    <w:rsid w:val="006D08BF"/>
    <w:rsid w:val="006D0D37"/>
    <w:rsid w:val="006E1D75"/>
    <w:rsid w:val="00742618"/>
    <w:rsid w:val="00752323"/>
    <w:rsid w:val="00756B19"/>
    <w:rsid w:val="007661E8"/>
    <w:rsid w:val="00776F1B"/>
    <w:rsid w:val="00790154"/>
    <w:rsid w:val="00794B38"/>
    <w:rsid w:val="007C0DE0"/>
    <w:rsid w:val="007C33F2"/>
    <w:rsid w:val="007C6A63"/>
    <w:rsid w:val="007C77E4"/>
    <w:rsid w:val="007F45E6"/>
    <w:rsid w:val="00835AEC"/>
    <w:rsid w:val="00836F57"/>
    <w:rsid w:val="00850F71"/>
    <w:rsid w:val="00851150"/>
    <w:rsid w:val="00867BAB"/>
    <w:rsid w:val="00872529"/>
    <w:rsid w:val="00877F5F"/>
    <w:rsid w:val="008854FD"/>
    <w:rsid w:val="00885C2B"/>
    <w:rsid w:val="00886E8E"/>
    <w:rsid w:val="00887F61"/>
    <w:rsid w:val="008C536D"/>
    <w:rsid w:val="008E01B4"/>
    <w:rsid w:val="008F586A"/>
    <w:rsid w:val="009026AB"/>
    <w:rsid w:val="00903A36"/>
    <w:rsid w:val="00910626"/>
    <w:rsid w:val="009473E9"/>
    <w:rsid w:val="009553DA"/>
    <w:rsid w:val="009644E9"/>
    <w:rsid w:val="00973760"/>
    <w:rsid w:val="00990C77"/>
    <w:rsid w:val="00997178"/>
    <w:rsid w:val="009B03B4"/>
    <w:rsid w:val="009F005A"/>
    <w:rsid w:val="009F639E"/>
    <w:rsid w:val="00A03387"/>
    <w:rsid w:val="00A127CF"/>
    <w:rsid w:val="00A127D7"/>
    <w:rsid w:val="00A230A2"/>
    <w:rsid w:val="00A2565A"/>
    <w:rsid w:val="00A27BDB"/>
    <w:rsid w:val="00A30124"/>
    <w:rsid w:val="00A3400C"/>
    <w:rsid w:val="00A34099"/>
    <w:rsid w:val="00A607F4"/>
    <w:rsid w:val="00A75E14"/>
    <w:rsid w:val="00A8741E"/>
    <w:rsid w:val="00A9262F"/>
    <w:rsid w:val="00A949A7"/>
    <w:rsid w:val="00A951EC"/>
    <w:rsid w:val="00A97E4A"/>
    <w:rsid w:val="00AA0BE8"/>
    <w:rsid w:val="00AB6B5C"/>
    <w:rsid w:val="00AD262A"/>
    <w:rsid w:val="00AE7867"/>
    <w:rsid w:val="00B00F6C"/>
    <w:rsid w:val="00B14861"/>
    <w:rsid w:val="00B176EC"/>
    <w:rsid w:val="00B50FBD"/>
    <w:rsid w:val="00B64B87"/>
    <w:rsid w:val="00B66064"/>
    <w:rsid w:val="00B67211"/>
    <w:rsid w:val="00B725C6"/>
    <w:rsid w:val="00B82B25"/>
    <w:rsid w:val="00BA13DF"/>
    <w:rsid w:val="00BA207C"/>
    <w:rsid w:val="00BB3947"/>
    <w:rsid w:val="00BD4157"/>
    <w:rsid w:val="00BE0673"/>
    <w:rsid w:val="00BE0AAF"/>
    <w:rsid w:val="00C020BA"/>
    <w:rsid w:val="00C0583D"/>
    <w:rsid w:val="00C12A9A"/>
    <w:rsid w:val="00C30786"/>
    <w:rsid w:val="00C40709"/>
    <w:rsid w:val="00C4345F"/>
    <w:rsid w:val="00C56BF3"/>
    <w:rsid w:val="00C629D2"/>
    <w:rsid w:val="00CB0A7A"/>
    <w:rsid w:val="00CB13B5"/>
    <w:rsid w:val="00CB1A18"/>
    <w:rsid w:val="00CB77C9"/>
    <w:rsid w:val="00CD1756"/>
    <w:rsid w:val="00CE0AA3"/>
    <w:rsid w:val="00CE31B5"/>
    <w:rsid w:val="00D01B58"/>
    <w:rsid w:val="00D04892"/>
    <w:rsid w:val="00D159FE"/>
    <w:rsid w:val="00D37F08"/>
    <w:rsid w:val="00D42BE1"/>
    <w:rsid w:val="00D4620F"/>
    <w:rsid w:val="00D67C76"/>
    <w:rsid w:val="00D8523E"/>
    <w:rsid w:val="00DA3F3E"/>
    <w:rsid w:val="00DB261E"/>
    <w:rsid w:val="00DC3702"/>
    <w:rsid w:val="00DC5820"/>
    <w:rsid w:val="00DD11AD"/>
    <w:rsid w:val="00DE18C4"/>
    <w:rsid w:val="00DE7F7A"/>
    <w:rsid w:val="00DF0880"/>
    <w:rsid w:val="00DF2C3D"/>
    <w:rsid w:val="00E02EE7"/>
    <w:rsid w:val="00E20E11"/>
    <w:rsid w:val="00E359BD"/>
    <w:rsid w:val="00E50684"/>
    <w:rsid w:val="00E522F8"/>
    <w:rsid w:val="00E75126"/>
    <w:rsid w:val="00E92BF9"/>
    <w:rsid w:val="00EA3DC5"/>
    <w:rsid w:val="00EB2A88"/>
    <w:rsid w:val="00EB5F02"/>
    <w:rsid w:val="00EC45C8"/>
    <w:rsid w:val="00EC7C1F"/>
    <w:rsid w:val="00EE4B61"/>
    <w:rsid w:val="00EE5661"/>
    <w:rsid w:val="00F00E7E"/>
    <w:rsid w:val="00F17204"/>
    <w:rsid w:val="00F22D45"/>
    <w:rsid w:val="00F253CA"/>
    <w:rsid w:val="00F438B1"/>
    <w:rsid w:val="00F5168D"/>
    <w:rsid w:val="00F63EE9"/>
    <w:rsid w:val="00F70EA6"/>
    <w:rsid w:val="00F73B51"/>
    <w:rsid w:val="00F851C0"/>
    <w:rsid w:val="00FB5798"/>
    <w:rsid w:val="00FC7806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514E"/>
  <w15:docId w15:val="{7195B1C2-B3D5-4F90-B4DD-C4FD0A1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0D3ACE"/>
    <w:rPr>
      <w:color w:val="0000FF"/>
      <w:u w:val="single"/>
    </w:rPr>
  </w:style>
  <w:style w:type="character" w:styleId="af4">
    <w:name w:val="FollowedHyperlink"/>
    <w:basedOn w:val="a3"/>
    <w:uiPriority w:val="99"/>
    <w:semiHidden/>
    <w:unhideWhenUsed/>
    <w:rsid w:val="000D3ACE"/>
    <w:rPr>
      <w:color w:val="800080"/>
      <w:u w:val="single"/>
    </w:rPr>
  </w:style>
  <w:style w:type="paragraph" w:customStyle="1" w:styleId="xl66">
    <w:name w:val="xl66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2"/>
    <w:rsid w:val="000D3AC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2"/>
    <w:rsid w:val="00BE067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2"/>
    <w:rsid w:val="00BE067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2"/>
    <w:rsid w:val="00BE06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4319A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114A8-5D15-472B-8546-C1E166AB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7</cp:revision>
  <cp:lastPrinted>2017-10-05T10:01:00Z</cp:lastPrinted>
  <dcterms:created xsi:type="dcterms:W3CDTF">2023-03-06T12:43:00Z</dcterms:created>
  <dcterms:modified xsi:type="dcterms:W3CDTF">2023-03-21T05:22:00Z</dcterms:modified>
</cp:coreProperties>
</file>